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1C535" w14:textId="1B790A11" w:rsidR="00A04E2C" w:rsidRPr="00A56FEB" w:rsidRDefault="00787B31" w:rsidP="00516C42">
      <w:pPr>
        <w:spacing w:after="0" w:line="240" w:lineRule="auto"/>
        <w:rPr>
          <w:b/>
          <w:kern w:val="28"/>
          <w:sz w:val="24"/>
        </w:rPr>
      </w:pPr>
      <w:r w:rsidRPr="00A56FEB">
        <w:rPr>
          <w:rFonts w:eastAsia="PMingLiU-ExtB" w:cs="Arial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A5AE8E6" wp14:editId="17749558">
                <wp:simplePos x="0" y="0"/>
                <wp:positionH relativeFrom="column">
                  <wp:posOffset>-38100</wp:posOffset>
                </wp:positionH>
                <wp:positionV relativeFrom="paragraph">
                  <wp:posOffset>-90805</wp:posOffset>
                </wp:positionV>
                <wp:extent cx="4362450" cy="771525"/>
                <wp:effectExtent l="0" t="0" r="19050" b="28575"/>
                <wp:wrapNone/>
                <wp:docPr id="6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7C8366" w14:textId="77777777" w:rsidR="00F55FA6" w:rsidRDefault="00F55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Cuadro de texto" o:spid="_x0000_s1026" style="position:absolute;margin-left:-3pt;margin-top:-7.15pt;width:343.5pt;height:6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" fillcolor="#f2f2f2" strokecolor="#f2f2f2" strokeweight=".5pt">
                <v:textbox>
                  <w:txbxContent>
                    <w:p w14:paraId="2E7C8366" w14:textId="77777777" w:rsidR="00F55FA6" w:rsidRDefault="00F55FA6"/>
                  </w:txbxContent>
                </v:textbox>
              </v:roundrect>
            </w:pict>
          </mc:Fallback>
        </mc:AlternateContent>
      </w:r>
      <w:r w:rsidRPr="00A56FE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876F522" wp14:editId="0D83E1A8">
            <wp:simplePos x="0" y="0"/>
            <wp:positionH relativeFrom="column">
              <wp:posOffset>57150</wp:posOffset>
            </wp:positionH>
            <wp:positionV relativeFrom="paragraph">
              <wp:posOffset>-90805</wp:posOffset>
            </wp:positionV>
            <wp:extent cx="6381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hrough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42">
        <w:rPr>
          <w:b/>
          <w:kern w:val="28"/>
          <w:sz w:val="24"/>
        </w:rPr>
        <w:t xml:space="preserve">   </w:t>
      </w:r>
      <w:r w:rsidR="00A04E2C" w:rsidRPr="00A56FEB">
        <w:rPr>
          <w:b/>
          <w:kern w:val="28"/>
          <w:sz w:val="24"/>
        </w:rPr>
        <w:t>Universidad del Valle</w:t>
      </w:r>
    </w:p>
    <w:p w14:paraId="30B784C8" w14:textId="1D8FA62C" w:rsidR="00A04E2C" w:rsidRPr="00A56FEB" w:rsidRDefault="00516C42" w:rsidP="00C36A65">
      <w:pPr>
        <w:spacing w:after="0" w:line="240" w:lineRule="auto"/>
        <w:rPr>
          <w:b/>
          <w:kern w:val="28"/>
          <w:sz w:val="24"/>
        </w:rPr>
      </w:pPr>
      <w:r>
        <w:rPr>
          <w:b/>
          <w:kern w:val="28"/>
          <w:sz w:val="24"/>
        </w:rPr>
        <w:t xml:space="preserve">   </w:t>
      </w:r>
      <w:r w:rsidR="00A04E2C" w:rsidRPr="00A56FEB">
        <w:rPr>
          <w:b/>
          <w:kern w:val="28"/>
          <w:sz w:val="24"/>
        </w:rPr>
        <w:t xml:space="preserve">Facultad de Ciencias de la Administración </w:t>
      </w:r>
    </w:p>
    <w:p w14:paraId="0B6DB052" w14:textId="2AE6A30D" w:rsidR="00A04E2C" w:rsidRPr="00A56FEB" w:rsidRDefault="00516C42" w:rsidP="00C36A6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="00A04E2C" w:rsidRPr="00A56FEB">
        <w:rPr>
          <w:b/>
          <w:sz w:val="24"/>
        </w:rPr>
        <w:t>Departamento</w:t>
      </w:r>
      <w:r w:rsidR="00CA4D11" w:rsidRPr="00A56FEB">
        <w:rPr>
          <w:b/>
          <w:sz w:val="24"/>
        </w:rPr>
        <w:t>: Administración y Organizaciones</w:t>
      </w:r>
    </w:p>
    <w:p w14:paraId="0A11EE18" w14:textId="77777777" w:rsidR="00F56E5B" w:rsidRPr="00791B30" w:rsidRDefault="00F56E5B" w:rsidP="00C92830">
      <w:pPr>
        <w:pStyle w:val="Sinespaciado"/>
        <w:rPr>
          <w:rFonts w:ascii="Arial Black" w:hAnsi="Arial Black"/>
          <w:color w:val="000000"/>
          <w:spacing w:val="-20"/>
          <w:kern w:val="28"/>
          <w:szCs w:val="56"/>
        </w:rPr>
      </w:pPr>
    </w:p>
    <w:p w14:paraId="1335592B" w14:textId="77777777" w:rsidR="00A56FEB" w:rsidRDefault="00A56FEB" w:rsidP="00C36A65">
      <w:pPr>
        <w:pStyle w:val="Subttulo"/>
        <w:spacing w:after="0" w:line="240" w:lineRule="auto"/>
        <w:jc w:val="center"/>
        <w:rPr>
          <w:b/>
          <w:color w:val="auto"/>
        </w:rPr>
      </w:pPr>
    </w:p>
    <w:p w14:paraId="6CE7B9F3" w14:textId="7BC146F4" w:rsidR="00CA4D11" w:rsidRPr="00516C42" w:rsidRDefault="00A4073F" w:rsidP="00792F70">
      <w:pPr>
        <w:pStyle w:val="Subttulo"/>
        <w:spacing w:after="0" w:line="240" w:lineRule="auto"/>
        <w:rPr>
          <w:color w:val="auto"/>
          <w:sz w:val="40"/>
        </w:rPr>
      </w:pPr>
      <w:r w:rsidRPr="00516C42">
        <w:rPr>
          <w:b/>
          <w:color w:val="auto"/>
          <w:sz w:val="48"/>
        </w:rPr>
        <w:t>TRABAJO EN EQUIPO</w:t>
      </w:r>
      <w:r w:rsidR="00A9011F">
        <w:rPr>
          <w:b/>
          <w:color w:val="auto"/>
          <w:sz w:val="48"/>
        </w:rPr>
        <w:t>S</w:t>
      </w:r>
    </w:p>
    <w:p w14:paraId="6D377028" w14:textId="37979333" w:rsidR="00C92830" w:rsidRPr="00516C42" w:rsidRDefault="00C36A65" w:rsidP="00792F70">
      <w:pPr>
        <w:pStyle w:val="Subttulo"/>
        <w:rPr>
          <w:sz w:val="24"/>
          <w:szCs w:val="24"/>
        </w:rPr>
      </w:pPr>
      <w:r w:rsidRPr="00516C42">
        <w:rPr>
          <w:sz w:val="24"/>
          <w:szCs w:val="24"/>
        </w:rPr>
        <w:t>DESCRIPCIÓN</w:t>
      </w:r>
      <w:r w:rsidR="00C92830" w:rsidRPr="00516C42">
        <w:rPr>
          <w:sz w:val="24"/>
          <w:szCs w:val="24"/>
        </w:rPr>
        <w:t xml:space="preserve"> DE LA ASIGNATURA</w:t>
      </w:r>
    </w:p>
    <w:p w14:paraId="02D6A047" w14:textId="77777777" w:rsidR="00C92830" w:rsidRPr="00C92830" w:rsidRDefault="00C92830" w:rsidP="00C92830">
      <w:pPr>
        <w:tabs>
          <w:tab w:val="left" w:pos="360"/>
        </w:tabs>
        <w:spacing w:after="0" w:line="240" w:lineRule="auto"/>
        <w:jc w:val="both"/>
        <w:rPr>
          <w:szCs w:val="20"/>
        </w:rPr>
      </w:pPr>
      <w:r w:rsidRPr="00C92830">
        <w:rPr>
          <w:rFonts w:cs="Arial"/>
          <w:iCs/>
          <w:szCs w:val="20"/>
        </w:rPr>
        <w:t xml:space="preserve">Se busca fomentar el análisis de </w:t>
      </w:r>
      <w:r w:rsidRPr="00C92830">
        <w:rPr>
          <w:iCs/>
          <w:szCs w:val="20"/>
        </w:rPr>
        <w:t xml:space="preserve">los factores individuales y grupales, desde posturas psicológicas, sociológicas y administrativas, que permitan comprender la consolidación del trabajo en equipo, </w:t>
      </w:r>
      <w:r w:rsidRPr="00C92830">
        <w:rPr>
          <w:szCs w:val="20"/>
        </w:rPr>
        <w:t xml:space="preserve">con el fin de contribuir a su desarrollo en beneficio del trabajador y de las organizaciones en medio de </w:t>
      </w:r>
      <w:r w:rsidRPr="00C92830">
        <w:rPr>
          <w:szCs w:val="20"/>
          <w:lang w:val="es-CO"/>
        </w:rPr>
        <w:t>la complejidad, la incertidumbre y la competitividad sobre la cual se encuentran inmersas</w:t>
      </w:r>
      <w:r w:rsidRPr="00C92830">
        <w:rPr>
          <w:szCs w:val="20"/>
        </w:rPr>
        <w:t>.</w:t>
      </w:r>
    </w:p>
    <w:p w14:paraId="7ECF6D13" w14:textId="77777777" w:rsidR="00C92830" w:rsidRDefault="00C92830" w:rsidP="00C92830">
      <w:pPr>
        <w:spacing w:after="0" w:line="240" w:lineRule="auto"/>
      </w:pPr>
    </w:p>
    <w:p w14:paraId="421422BD" w14:textId="77777777" w:rsidR="00BE31C3" w:rsidRDefault="00BE31C3" w:rsidP="00C92830">
      <w:pPr>
        <w:spacing w:after="0" w:line="240" w:lineRule="auto"/>
      </w:pPr>
    </w:p>
    <w:p w14:paraId="76987553" w14:textId="77777777" w:rsidR="00C92830" w:rsidRPr="00A56FEB" w:rsidRDefault="00C92830" w:rsidP="00C92830">
      <w:pPr>
        <w:spacing w:after="0" w:line="240" w:lineRule="auto"/>
        <w:rPr>
          <w:iCs/>
        </w:rPr>
      </w:pPr>
      <w:r w:rsidRPr="00A56FEB">
        <w:rPr>
          <w:b/>
          <w:iCs/>
        </w:rPr>
        <w:t>Código:</w:t>
      </w:r>
      <w:r w:rsidRPr="00A56FEB">
        <w:rPr>
          <w:iCs/>
        </w:rPr>
        <w:t xml:space="preserve"> 801181M</w:t>
      </w:r>
    </w:p>
    <w:p w14:paraId="51D9F8FF" w14:textId="262F4F17" w:rsidR="00C92830" w:rsidRPr="00A56FEB" w:rsidRDefault="00C92830" w:rsidP="00C92830">
      <w:pPr>
        <w:spacing w:after="0" w:line="240" w:lineRule="auto"/>
      </w:pPr>
      <w:r w:rsidRPr="00A56FEB">
        <w:rPr>
          <w:b/>
        </w:rPr>
        <w:t>Créditos:</w:t>
      </w:r>
      <w:r w:rsidR="00BE31C3">
        <w:t xml:space="preserve"> Tres (3)</w:t>
      </w:r>
    </w:p>
    <w:p w14:paraId="3232349E" w14:textId="4289F8A1" w:rsidR="00C92830" w:rsidRPr="00A56FEB" w:rsidRDefault="00C92830" w:rsidP="00C92830">
      <w:pPr>
        <w:spacing w:after="0" w:line="240" w:lineRule="auto"/>
        <w:rPr>
          <w:b/>
        </w:rPr>
      </w:pPr>
      <w:r w:rsidRPr="00A56FEB">
        <w:rPr>
          <w:b/>
        </w:rPr>
        <w:t xml:space="preserve">Tipo de Asignatura: </w:t>
      </w:r>
      <w:r w:rsidRPr="007D66E3">
        <w:t>AP</w:t>
      </w:r>
      <w:r w:rsidRPr="00A56FEB">
        <w:t xml:space="preserve">: Asignatura </w:t>
      </w:r>
      <w:r w:rsidR="00BE31C3">
        <w:t>de la Profesión</w:t>
      </w:r>
      <w:r w:rsidRPr="00A56FEB">
        <w:rPr>
          <w:b/>
        </w:rPr>
        <w:t xml:space="preserve"> </w:t>
      </w:r>
    </w:p>
    <w:p w14:paraId="4B194D0A" w14:textId="184E85AA" w:rsidR="00C92830" w:rsidRPr="00A9011F" w:rsidRDefault="00A9011F" w:rsidP="00C92830">
      <w:pPr>
        <w:spacing w:after="0" w:line="240" w:lineRule="auto"/>
      </w:pPr>
      <w:r>
        <w:rPr>
          <w:b/>
        </w:rPr>
        <w:t xml:space="preserve">Componente: </w:t>
      </w:r>
      <w:r>
        <w:t>CSO: Científico - Social</w:t>
      </w:r>
    </w:p>
    <w:p w14:paraId="24AD68F4" w14:textId="02768AAA" w:rsidR="00C92830" w:rsidRPr="00A56FEB" w:rsidRDefault="00C92830" w:rsidP="00C92830">
      <w:pPr>
        <w:spacing w:after="0" w:line="240" w:lineRule="auto"/>
      </w:pPr>
      <w:r w:rsidRPr="00A56FEB">
        <w:rPr>
          <w:b/>
        </w:rPr>
        <w:t>Prerrequisito:</w:t>
      </w:r>
      <w:r w:rsidR="004E0EA0" w:rsidRPr="00A56FEB">
        <w:t xml:space="preserve"> Ge</w:t>
      </w:r>
      <w:r w:rsidR="00A9011F">
        <w:t>stión del Talento Humano (Aprobado</w:t>
      </w:r>
      <w:r w:rsidRPr="00A56FEB">
        <w:t xml:space="preserve">) </w:t>
      </w:r>
    </w:p>
    <w:p w14:paraId="2BA016D5" w14:textId="242B40C1" w:rsidR="00C92830" w:rsidRPr="00A56FEB" w:rsidRDefault="00C92830" w:rsidP="00C92830">
      <w:pPr>
        <w:spacing w:after="0" w:line="240" w:lineRule="auto"/>
        <w:rPr>
          <w:b/>
        </w:rPr>
      </w:pPr>
      <w:r w:rsidRPr="00A56FEB">
        <w:rPr>
          <w:b/>
        </w:rPr>
        <w:t>Habilitable:</w:t>
      </w:r>
      <w:r w:rsidR="00A9011F">
        <w:t xml:space="preserve"> Sí</w:t>
      </w:r>
      <w:r w:rsidRPr="00A56FEB">
        <w:t xml:space="preserve"> </w:t>
      </w:r>
    </w:p>
    <w:p w14:paraId="3798BA14" w14:textId="051A8A4F" w:rsidR="0035713D" w:rsidRDefault="00C92830" w:rsidP="00C92830">
      <w:pPr>
        <w:spacing w:after="0" w:line="240" w:lineRule="auto"/>
      </w:pPr>
      <w:r w:rsidRPr="00A56FEB">
        <w:rPr>
          <w:b/>
        </w:rPr>
        <w:t>Validable:</w:t>
      </w:r>
      <w:r w:rsidR="00A9011F">
        <w:t xml:space="preserve"> Sí</w:t>
      </w:r>
    </w:p>
    <w:p w14:paraId="198575DE" w14:textId="77777777" w:rsidR="00BE31C3" w:rsidRPr="00A56FEB" w:rsidRDefault="00BE31C3" w:rsidP="00C92830">
      <w:pPr>
        <w:spacing w:after="0" w:line="240" w:lineRule="auto"/>
        <w:rPr>
          <w:b/>
        </w:rPr>
      </w:pPr>
    </w:p>
    <w:p w14:paraId="79275CCA" w14:textId="77777777" w:rsidR="00872ACF" w:rsidRDefault="00872ACF" w:rsidP="00C92830">
      <w:pPr>
        <w:tabs>
          <w:tab w:val="left" w:pos="360"/>
        </w:tabs>
        <w:spacing w:after="0" w:line="240" w:lineRule="auto"/>
        <w:jc w:val="both"/>
        <w:rPr>
          <w:sz w:val="20"/>
          <w:szCs w:val="20"/>
        </w:rPr>
      </w:pPr>
    </w:p>
    <w:p w14:paraId="761FB52E" w14:textId="00AC80B0" w:rsidR="00F56E5B" w:rsidRPr="00D005F0" w:rsidRDefault="0035713D" w:rsidP="00C92830">
      <w:pPr>
        <w:pStyle w:val="Citadestacada"/>
        <w:spacing w:before="0" w:after="0" w:line="240" w:lineRule="auto"/>
        <w:rPr>
          <w:sz w:val="24"/>
          <w:szCs w:val="24"/>
        </w:rPr>
      </w:pPr>
      <w:r w:rsidRPr="00D005F0">
        <w:rPr>
          <w:sz w:val="24"/>
          <w:szCs w:val="24"/>
        </w:rPr>
        <w:t xml:space="preserve">Justificación </w:t>
      </w:r>
    </w:p>
    <w:p w14:paraId="6B12CAC1" w14:textId="77777777" w:rsidR="00A035ED" w:rsidRDefault="00A035ED" w:rsidP="00C92830">
      <w:pPr>
        <w:snapToGrid w:val="0"/>
        <w:spacing w:after="0" w:line="240" w:lineRule="auto"/>
        <w:jc w:val="both"/>
        <w:rPr>
          <w:szCs w:val="20"/>
          <w:lang w:val="es-CO"/>
        </w:rPr>
      </w:pPr>
    </w:p>
    <w:p w14:paraId="39769308" w14:textId="77777777" w:rsidR="00F24B08" w:rsidRPr="00C92830" w:rsidRDefault="00293795" w:rsidP="00C92830">
      <w:pPr>
        <w:snapToGrid w:val="0"/>
        <w:spacing w:after="0" w:line="240" w:lineRule="auto"/>
        <w:jc w:val="both"/>
        <w:rPr>
          <w:szCs w:val="20"/>
        </w:rPr>
      </w:pPr>
      <w:r w:rsidRPr="00C92830">
        <w:rPr>
          <w:szCs w:val="20"/>
          <w:lang w:val="es-CO"/>
        </w:rPr>
        <w:t>La complejidad</w:t>
      </w:r>
      <w:r w:rsidR="003F6828" w:rsidRPr="00C92830">
        <w:rPr>
          <w:szCs w:val="20"/>
          <w:lang w:val="es-CO"/>
        </w:rPr>
        <w:t>, la incertidumbre</w:t>
      </w:r>
      <w:r w:rsidRPr="00C92830">
        <w:rPr>
          <w:szCs w:val="20"/>
          <w:lang w:val="es-CO"/>
        </w:rPr>
        <w:t xml:space="preserve"> y la competitividad sobre la cual se encuentran inmersas las empresas, exige un manejo eficiente y eficaz de sus recursos</w:t>
      </w:r>
      <w:r w:rsidR="003F6828" w:rsidRPr="00C92830">
        <w:rPr>
          <w:szCs w:val="20"/>
          <w:lang w:val="es-CO"/>
        </w:rPr>
        <w:t xml:space="preserve">, y una respuesta, idealmente proactiva, ante las adversidades </w:t>
      </w:r>
      <w:r w:rsidR="003F6828" w:rsidRPr="00C92830">
        <w:rPr>
          <w:rFonts w:cs="Arial"/>
          <w:szCs w:val="20"/>
          <w:lang w:val="es-CO"/>
        </w:rPr>
        <w:t>u oportunidades que se visualicen en el entorno. L</w:t>
      </w:r>
      <w:r w:rsidRPr="00C92830">
        <w:rPr>
          <w:rFonts w:cs="Arial"/>
          <w:szCs w:val="20"/>
          <w:lang w:val="es-CO"/>
        </w:rPr>
        <w:t>a creación</w:t>
      </w:r>
      <w:r w:rsidR="003F6828" w:rsidRPr="00C92830">
        <w:rPr>
          <w:rFonts w:cs="Arial"/>
          <w:szCs w:val="20"/>
          <w:lang w:val="es-CO"/>
        </w:rPr>
        <w:t xml:space="preserve"> y sostenimiento</w:t>
      </w:r>
      <w:r w:rsidRPr="00C92830">
        <w:rPr>
          <w:rFonts w:cs="Arial"/>
          <w:szCs w:val="20"/>
          <w:lang w:val="es-CO"/>
        </w:rPr>
        <w:t xml:space="preserve"> de equipos de trabajo con altos niveles de </w:t>
      </w:r>
      <w:r w:rsidR="003F6828" w:rsidRPr="00C92830">
        <w:rPr>
          <w:rFonts w:cs="Arial"/>
          <w:szCs w:val="20"/>
          <w:lang w:val="es-CO"/>
        </w:rPr>
        <w:t xml:space="preserve">desempeño, resulta </w:t>
      </w:r>
      <w:r w:rsidRPr="00C92830">
        <w:rPr>
          <w:rFonts w:cs="Arial"/>
          <w:szCs w:val="20"/>
          <w:lang w:val="es-CO"/>
        </w:rPr>
        <w:t>fundamental</w:t>
      </w:r>
      <w:r w:rsidR="003F6828" w:rsidRPr="00C92830">
        <w:rPr>
          <w:rFonts w:cs="Arial"/>
          <w:szCs w:val="20"/>
          <w:lang w:val="es-CO"/>
        </w:rPr>
        <w:t xml:space="preserve"> para sostener el alcance de lo enunciado</w:t>
      </w:r>
      <w:r w:rsidRPr="00C92830">
        <w:rPr>
          <w:rFonts w:cs="Arial"/>
          <w:szCs w:val="20"/>
          <w:lang w:val="es-CO"/>
        </w:rPr>
        <w:t xml:space="preserve">. </w:t>
      </w:r>
      <w:r w:rsidRPr="00C92830">
        <w:rPr>
          <w:rFonts w:cs="Arial"/>
          <w:iCs/>
          <w:szCs w:val="20"/>
        </w:rPr>
        <w:t>Sin embargo</w:t>
      </w:r>
      <w:r w:rsidR="003F6828" w:rsidRPr="00C92830">
        <w:rPr>
          <w:rFonts w:cs="Arial"/>
          <w:iCs/>
          <w:szCs w:val="20"/>
        </w:rPr>
        <w:t>,</w:t>
      </w:r>
      <w:r w:rsidRPr="00C92830">
        <w:rPr>
          <w:rFonts w:cs="Arial"/>
          <w:iCs/>
          <w:szCs w:val="20"/>
        </w:rPr>
        <w:t xml:space="preserve"> </w:t>
      </w:r>
      <w:r w:rsidR="003F6828" w:rsidRPr="00C92830">
        <w:rPr>
          <w:rFonts w:cs="Arial"/>
          <w:iCs/>
          <w:szCs w:val="20"/>
        </w:rPr>
        <w:t>considerando una serie de factores</w:t>
      </w:r>
      <w:r w:rsidR="00692206" w:rsidRPr="00C92830">
        <w:rPr>
          <w:rFonts w:cs="Arial"/>
          <w:iCs/>
          <w:szCs w:val="20"/>
        </w:rPr>
        <w:t>, tanto individuales como grupales</w:t>
      </w:r>
      <w:r w:rsidR="003F6828" w:rsidRPr="00C92830">
        <w:rPr>
          <w:rFonts w:cs="Arial"/>
          <w:iCs/>
          <w:szCs w:val="20"/>
        </w:rPr>
        <w:t>, lograrlo resulta ser</w:t>
      </w:r>
      <w:r w:rsidRPr="00C92830">
        <w:rPr>
          <w:rFonts w:cs="Arial"/>
          <w:iCs/>
          <w:szCs w:val="20"/>
        </w:rPr>
        <w:t xml:space="preserve"> bastante difícil</w:t>
      </w:r>
      <w:r w:rsidRPr="00C92830">
        <w:rPr>
          <w:rFonts w:cs="Arial"/>
          <w:i/>
          <w:iCs/>
          <w:szCs w:val="20"/>
        </w:rPr>
        <w:t xml:space="preserve"> </w:t>
      </w:r>
      <w:r w:rsidR="003F6828" w:rsidRPr="00C92830">
        <w:rPr>
          <w:rFonts w:cs="Arial"/>
          <w:iCs/>
          <w:szCs w:val="20"/>
        </w:rPr>
        <w:t>(</w:t>
      </w:r>
      <w:proofErr w:type="spellStart"/>
      <w:r w:rsidR="003F6828" w:rsidRPr="00C92830">
        <w:rPr>
          <w:rFonts w:cs="Arial"/>
          <w:szCs w:val="20"/>
        </w:rPr>
        <w:t>Katzenbach</w:t>
      </w:r>
      <w:proofErr w:type="spellEnd"/>
      <w:r w:rsidR="003F6828" w:rsidRPr="00C92830">
        <w:rPr>
          <w:rFonts w:cs="Arial"/>
          <w:szCs w:val="20"/>
        </w:rPr>
        <w:t xml:space="preserve"> y Smith</w:t>
      </w:r>
      <w:r w:rsidR="003F6828" w:rsidRPr="00C92830">
        <w:rPr>
          <w:rFonts w:cs="Arial"/>
          <w:iCs/>
          <w:szCs w:val="20"/>
        </w:rPr>
        <w:t xml:space="preserve">). Con la presente asignatura, se busca </w:t>
      </w:r>
      <w:r w:rsidR="00692206" w:rsidRPr="00C92830">
        <w:rPr>
          <w:rFonts w:cs="Arial"/>
          <w:iCs/>
          <w:szCs w:val="20"/>
        </w:rPr>
        <w:t>fomentar el análisis de</w:t>
      </w:r>
      <w:r w:rsidR="003F6828" w:rsidRPr="00C92830">
        <w:rPr>
          <w:rFonts w:cs="Arial"/>
          <w:iCs/>
          <w:szCs w:val="20"/>
        </w:rPr>
        <w:t xml:space="preserve"> </w:t>
      </w:r>
      <w:r w:rsidR="003F6828" w:rsidRPr="00C92830">
        <w:rPr>
          <w:iCs/>
          <w:szCs w:val="20"/>
        </w:rPr>
        <w:t>los factores individuales y grupales</w:t>
      </w:r>
      <w:r w:rsidR="00692206" w:rsidRPr="00C92830">
        <w:rPr>
          <w:iCs/>
          <w:szCs w:val="20"/>
        </w:rPr>
        <w:t>, desde posturas psicológicas, sociológicas y administrativas,</w:t>
      </w:r>
      <w:r w:rsidR="003F6828" w:rsidRPr="00C92830">
        <w:rPr>
          <w:iCs/>
          <w:szCs w:val="20"/>
        </w:rPr>
        <w:t xml:space="preserve"> que permiten e impiden </w:t>
      </w:r>
      <w:r w:rsidR="00692206" w:rsidRPr="00C92830">
        <w:rPr>
          <w:iCs/>
          <w:szCs w:val="20"/>
        </w:rPr>
        <w:t xml:space="preserve">comprender </w:t>
      </w:r>
      <w:r w:rsidR="003F6828" w:rsidRPr="00C92830">
        <w:rPr>
          <w:iCs/>
          <w:szCs w:val="20"/>
        </w:rPr>
        <w:t xml:space="preserve">la </w:t>
      </w:r>
      <w:r w:rsidR="00692206" w:rsidRPr="00C92830">
        <w:rPr>
          <w:iCs/>
          <w:szCs w:val="20"/>
        </w:rPr>
        <w:t>consolidación</w:t>
      </w:r>
      <w:r w:rsidR="003F6828" w:rsidRPr="00C92830">
        <w:rPr>
          <w:iCs/>
          <w:szCs w:val="20"/>
        </w:rPr>
        <w:t xml:space="preserve"> del trabajo en equipo, </w:t>
      </w:r>
      <w:r w:rsidR="003F6828" w:rsidRPr="00C92830">
        <w:rPr>
          <w:szCs w:val="20"/>
        </w:rPr>
        <w:t xml:space="preserve">con el fin de contribuir </w:t>
      </w:r>
      <w:r w:rsidR="00692206" w:rsidRPr="00C92830">
        <w:rPr>
          <w:szCs w:val="20"/>
        </w:rPr>
        <w:t xml:space="preserve">a su desarrollo en </w:t>
      </w:r>
      <w:r w:rsidR="003F6828" w:rsidRPr="00C92830">
        <w:rPr>
          <w:szCs w:val="20"/>
        </w:rPr>
        <w:t>beneficio</w:t>
      </w:r>
      <w:r w:rsidR="00692206" w:rsidRPr="00C92830">
        <w:rPr>
          <w:szCs w:val="20"/>
        </w:rPr>
        <w:t xml:space="preserve"> del trabajador y</w:t>
      </w:r>
      <w:r w:rsidR="003F6828" w:rsidRPr="00C92830">
        <w:rPr>
          <w:szCs w:val="20"/>
        </w:rPr>
        <w:t xml:space="preserve"> de las organizaciones.</w:t>
      </w:r>
    </w:p>
    <w:p w14:paraId="14F37459" w14:textId="77777777" w:rsidR="00692206" w:rsidRPr="003F6828" w:rsidRDefault="00692206" w:rsidP="00C92830">
      <w:pPr>
        <w:snapToGrid w:val="0"/>
        <w:spacing w:after="0" w:line="240" w:lineRule="auto"/>
        <w:jc w:val="both"/>
        <w:rPr>
          <w:iCs/>
          <w:sz w:val="20"/>
          <w:szCs w:val="20"/>
        </w:rPr>
      </w:pPr>
    </w:p>
    <w:p w14:paraId="5AC33706" w14:textId="77777777" w:rsidR="00A61A08" w:rsidRPr="00D005F0" w:rsidRDefault="003E1C2C" w:rsidP="00C92830">
      <w:pPr>
        <w:pStyle w:val="Citadestacada"/>
        <w:spacing w:before="0" w:after="0" w:line="240" w:lineRule="auto"/>
        <w:rPr>
          <w:sz w:val="24"/>
          <w:szCs w:val="24"/>
        </w:rPr>
      </w:pPr>
      <w:r w:rsidRPr="00D005F0">
        <w:rPr>
          <w:sz w:val="24"/>
          <w:szCs w:val="24"/>
        </w:rPr>
        <w:t>Objetivo General</w:t>
      </w:r>
    </w:p>
    <w:p w14:paraId="4AF94985" w14:textId="77777777" w:rsidR="00A035ED" w:rsidRDefault="00A035ED" w:rsidP="00C92830">
      <w:pPr>
        <w:tabs>
          <w:tab w:val="left" w:pos="360"/>
        </w:tabs>
        <w:spacing w:after="0" w:line="240" w:lineRule="auto"/>
        <w:jc w:val="both"/>
        <w:rPr>
          <w:szCs w:val="20"/>
        </w:rPr>
      </w:pPr>
    </w:p>
    <w:p w14:paraId="0E22BFF8" w14:textId="77777777" w:rsidR="00A4073F" w:rsidRPr="00C92830" w:rsidRDefault="00CA4D11" w:rsidP="00C92830">
      <w:pPr>
        <w:tabs>
          <w:tab w:val="left" w:pos="360"/>
        </w:tabs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 xml:space="preserve">Identificar, analizar y </w:t>
      </w:r>
      <w:r w:rsidR="00A4073F" w:rsidRPr="00C92830">
        <w:rPr>
          <w:szCs w:val="20"/>
        </w:rPr>
        <w:t>fomentar</w:t>
      </w:r>
      <w:r w:rsidRPr="00C92830">
        <w:rPr>
          <w:szCs w:val="20"/>
        </w:rPr>
        <w:t xml:space="preserve"> </w:t>
      </w:r>
      <w:r w:rsidR="00A4073F" w:rsidRPr="00C92830">
        <w:rPr>
          <w:szCs w:val="20"/>
        </w:rPr>
        <w:t xml:space="preserve">el trabajo en equipo </w:t>
      </w:r>
      <w:r w:rsidR="00692206" w:rsidRPr="00C92830">
        <w:rPr>
          <w:szCs w:val="20"/>
        </w:rPr>
        <w:t>con el fin de contribuir a su desarrollo en beneficio del trabajador y de las organizaciones</w:t>
      </w:r>
      <w:r w:rsidR="00A4073F" w:rsidRPr="00C92830">
        <w:rPr>
          <w:szCs w:val="20"/>
        </w:rPr>
        <w:t>.</w:t>
      </w:r>
    </w:p>
    <w:p w14:paraId="662B37F3" w14:textId="77777777" w:rsidR="00692206" w:rsidRPr="00A4073F" w:rsidRDefault="00692206" w:rsidP="00C92830">
      <w:pPr>
        <w:tabs>
          <w:tab w:val="left" w:pos="360"/>
        </w:tabs>
        <w:spacing w:after="0" w:line="240" w:lineRule="auto"/>
        <w:jc w:val="both"/>
        <w:rPr>
          <w:sz w:val="20"/>
          <w:szCs w:val="20"/>
        </w:rPr>
      </w:pPr>
    </w:p>
    <w:p w14:paraId="230E6196" w14:textId="77777777" w:rsidR="003E1C2C" w:rsidRPr="00D005F0" w:rsidRDefault="003E1C2C" w:rsidP="00C92830">
      <w:pPr>
        <w:pStyle w:val="Citadestacada"/>
        <w:spacing w:before="0" w:after="0" w:line="240" w:lineRule="auto"/>
        <w:rPr>
          <w:sz w:val="24"/>
          <w:szCs w:val="24"/>
        </w:rPr>
      </w:pPr>
      <w:r w:rsidRPr="00D005F0">
        <w:rPr>
          <w:sz w:val="24"/>
          <w:szCs w:val="24"/>
        </w:rPr>
        <w:t>Objetivos Específicos</w:t>
      </w:r>
    </w:p>
    <w:p w14:paraId="58865373" w14:textId="77777777" w:rsidR="00A035ED" w:rsidRDefault="00A035ED" w:rsidP="00A035ED">
      <w:pPr>
        <w:tabs>
          <w:tab w:val="left" w:pos="360"/>
        </w:tabs>
        <w:suppressAutoHyphens/>
        <w:spacing w:after="0" w:line="240" w:lineRule="auto"/>
        <w:ind w:left="357"/>
        <w:jc w:val="both"/>
        <w:rPr>
          <w:szCs w:val="20"/>
        </w:rPr>
      </w:pPr>
    </w:p>
    <w:p w14:paraId="79C27814" w14:textId="77777777" w:rsidR="00A4073F" w:rsidRPr="00C92830" w:rsidRDefault="00A4073F" w:rsidP="00C92830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/>
        <w:jc w:val="both"/>
        <w:rPr>
          <w:szCs w:val="20"/>
        </w:rPr>
      </w:pPr>
      <w:r w:rsidRPr="00C92830">
        <w:rPr>
          <w:szCs w:val="20"/>
        </w:rPr>
        <w:t>Identificar, analizar y comprender la noción del sujeto – trabajador post-moderno en el contexto organizacional actual.</w:t>
      </w:r>
    </w:p>
    <w:p w14:paraId="34858722" w14:textId="77777777" w:rsidR="00A4073F" w:rsidRPr="00C92830" w:rsidRDefault="00A4073F" w:rsidP="00C92830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/>
        <w:jc w:val="both"/>
        <w:rPr>
          <w:szCs w:val="20"/>
        </w:rPr>
      </w:pPr>
      <w:r w:rsidRPr="00C92830">
        <w:rPr>
          <w:szCs w:val="20"/>
        </w:rPr>
        <w:t>Describir y analizar las nociones de serie, grupo y equipo de trabajo en las organizaciones.</w:t>
      </w:r>
    </w:p>
    <w:p w14:paraId="019E048A" w14:textId="77777777" w:rsidR="00A4073F" w:rsidRPr="00C92830" w:rsidRDefault="00A4073F" w:rsidP="00C92830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/>
        <w:jc w:val="both"/>
        <w:rPr>
          <w:szCs w:val="20"/>
        </w:rPr>
      </w:pPr>
      <w:r w:rsidRPr="00C92830">
        <w:rPr>
          <w:szCs w:val="20"/>
        </w:rPr>
        <w:t>Describir y analizar los factores que orientan el desempeño efectivo de los equipos de trabajo en las organizaciones.</w:t>
      </w:r>
    </w:p>
    <w:p w14:paraId="2620C5CD" w14:textId="77777777" w:rsidR="00A4073F" w:rsidRPr="00C92830" w:rsidRDefault="00A4073F" w:rsidP="00C92830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/>
        <w:jc w:val="both"/>
        <w:rPr>
          <w:szCs w:val="20"/>
        </w:rPr>
      </w:pPr>
      <w:r w:rsidRPr="00C92830">
        <w:rPr>
          <w:szCs w:val="20"/>
        </w:rPr>
        <w:t>Adquirir habilidades y técnicas para trabajar en equipo en las organizaciones.</w:t>
      </w:r>
    </w:p>
    <w:p w14:paraId="5523FD0B" w14:textId="48381E20" w:rsidR="00516C42" w:rsidRDefault="00A4073F" w:rsidP="00C92830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lastRenderedPageBreak/>
        <w:t>Identificar y comprender las dificultades del trabajo en equipo</w:t>
      </w:r>
      <w:r w:rsidR="00F24B08" w:rsidRPr="00C92830">
        <w:rPr>
          <w:szCs w:val="20"/>
        </w:rPr>
        <w:t xml:space="preserve"> en las organizaciones</w:t>
      </w:r>
      <w:r w:rsidRPr="00C92830">
        <w:rPr>
          <w:szCs w:val="20"/>
        </w:rPr>
        <w:t>.</w:t>
      </w:r>
    </w:p>
    <w:p w14:paraId="7FF9D947" w14:textId="77777777" w:rsidR="00BE31C3" w:rsidRPr="00A035ED" w:rsidRDefault="00BE31C3" w:rsidP="00BE31C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szCs w:val="20"/>
        </w:rPr>
      </w:pPr>
    </w:p>
    <w:p w14:paraId="651A68F9" w14:textId="77777777" w:rsidR="00564B3E" w:rsidRPr="00F24B08" w:rsidRDefault="00564B3E" w:rsidP="00C92830">
      <w:pPr>
        <w:pStyle w:val="Citadestacada"/>
        <w:spacing w:before="0" w:after="0" w:line="240" w:lineRule="auto"/>
        <w:rPr>
          <w:sz w:val="24"/>
          <w:szCs w:val="24"/>
        </w:rPr>
      </w:pPr>
      <w:r w:rsidRPr="00F24B08">
        <w:rPr>
          <w:sz w:val="24"/>
          <w:szCs w:val="24"/>
        </w:rPr>
        <w:t xml:space="preserve">Método Pedagógico </w:t>
      </w:r>
    </w:p>
    <w:p w14:paraId="2BE8973B" w14:textId="77777777" w:rsidR="00A035ED" w:rsidRDefault="00A035ED" w:rsidP="00C92830">
      <w:pPr>
        <w:spacing w:after="0" w:line="240" w:lineRule="auto"/>
        <w:jc w:val="both"/>
        <w:rPr>
          <w:szCs w:val="20"/>
        </w:rPr>
      </w:pPr>
    </w:p>
    <w:p w14:paraId="413A027B" w14:textId="77777777" w:rsidR="00F24B08" w:rsidRPr="00C92830" w:rsidRDefault="00F24B08" w:rsidP="00C92830">
      <w:pPr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>Se implementará una metodología interactiva y participativa, acorde con la naturaleza del programa, fundamentada en el saber, saber - hacer y la formación integral del estudiante para desarrollar aptitudes, actitudes y competencias profesionales e integras, mediante las siguientes estrategias pedagógicas:</w:t>
      </w:r>
    </w:p>
    <w:p w14:paraId="697E0358" w14:textId="77777777" w:rsidR="00F24B08" w:rsidRPr="00C92830" w:rsidRDefault="00F24B08" w:rsidP="00C92830">
      <w:pPr>
        <w:spacing w:after="0" w:line="240" w:lineRule="auto"/>
        <w:jc w:val="both"/>
        <w:rPr>
          <w:szCs w:val="20"/>
        </w:rPr>
      </w:pPr>
    </w:p>
    <w:p w14:paraId="22533EEE" w14:textId="77777777" w:rsidR="00F24B08" w:rsidRPr="00C92830" w:rsidRDefault="00F24B08" w:rsidP="00C92830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>Clase, exposiciones y conferencias magistrales del docente.</w:t>
      </w:r>
    </w:p>
    <w:p w14:paraId="6EA202E1" w14:textId="77777777" w:rsidR="00F24B08" w:rsidRPr="00C92830" w:rsidRDefault="00F24B08" w:rsidP="00C92830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>Lectura y consulta bibliográfica por parte de los estudiantes.</w:t>
      </w:r>
    </w:p>
    <w:p w14:paraId="58556A72" w14:textId="77777777" w:rsidR="00F24B08" w:rsidRPr="00C92830" w:rsidRDefault="00F24B08" w:rsidP="00C92830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>Indagación e investigaciones prácticas de los estudiantes.</w:t>
      </w:r>
    </w:p>
    <w:p w14:paraId="5FE1893A" w14:textId="77777777" w:rsidR="00F24B08" w:rsidRPr="00C92830" w:rsidRDefault="00F24B08" w:rsidP="00C92830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>Exposiciones didácticas y dinámicas sobre temáticas por parte de los estudiantes.</w:t>
      </w:r>
    </w:p>
    <w:p w14:paraId="6A5A72E6" w14:textId="77777777" w:rsidR="00F24B08" w:rsidRPr="00C92830" w:rsidRDefault="00F24B08" w:rsidP="00C92830">
      <w:pPr>
        <w:numPr>
          <w:ilvl w:val="0"/>
          <w:numId w:val="17"/>
        </w:numPr>
        <w:suppressAutoHyphens/>
        <w:spacing w:after="0" w:line="240" w:lineRule="auto"/>
        <w:jc w:val="both"/>
        <w:rPr>
          <w:szCs w:val="20"/>
        </w:rPr>
      </w:pPr>
      <w:r w:rsidRPr="00C92830">
        <w:rPr>
          <w:szCs w:val="20"/>
        </w:rPr>
        <w:t>Talleres, casos y prácticas de estudio, análisis y discusión dentro y fuera del aula.</w:t>
      </w:r>
    </w:p>
    <w:p w14:paraId="2AF6D2EC" w14:textId="77777777" w:rsidR="00CA4D11" w:rsidRPr="00D005F0" w:rsidRDefault="00CA4D11" w:rsidP="00C9283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</w:p>
    <w:p w14:paraId="5A067AC1" w14:textId="77777777" w:rsidR="00D005F0" w:rsidRPr="005F45FD" w:rsidRDefault="00D005F0" w:rsidP="00C92830">
      <w:pPr>
        <w:pStyle w:val="Citadestacada"/>
        <w:spacing w:before="0" w:after="0" w:line="240" w:lineRule="auto"/>
        <w:rPr>
          <w:sz w:val="24"/>
          <w:szCs w:val="24"/>
        </w:rPr>
      </w:pPr>
      <w:r w:rsidRPr="005F45FD">
        <w:rPr>
          <w:sz w:val="24"/>
          <w:szCs w:val="24"/>
        </w:rPr>
        <w:t xml:space="preserve">Evaluación </w:t>
      </w:r>
    </w:p>
    <w:p w14:paraId="14FE719A" w14:textId="77777777" w:rsidR="00A035ED" w:rsidRDefault="00A035ED" w:rsidP="00C92830">
      <w:pPr>
        <w:widowControl w:val="0"/>
        <w:tabs>
          <w:tab w:val="left" w:pos="3320"/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spacing w:val="-3"/>
          <w:szCs w:val="20"/>
        </w:rPr>
      </w:pPr>
    </w:p>
    <w:p w14:paraId="45A021D8" w14:textId="77777777" w:rsidR="00F24B08" w:rsidRPr="00C92830" w:rsidRDefault="00F24B08" w:rsidP="00C92830">
      <w:pPr>
        <w:widowControl w:val="0"/>
        <w:tabs>
          <w:tab w:val="left" w:pos="3320"/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w w:val="120"/>
          <w:szCs w:val="20"/>
        </w:rPr>
      </w:pPr>
      <w:r w:rsidRPr="00C92830">
        <w:rPr>
          <w:spacing w:val="-3"/>
          <w:szCs w:val="20"/>
        </w:rPr>
        <w:t>Ta</w:t>
      </w:r>
      <w:r w:rsidRPr="00C92830">
        <w:rPr>
          <w:spacing w:val="2"/>
          <w:szCs w:val="20"/>
        </w:rPr>
        <w:t>l</w:t>
      </w:r>
      <w:r w:rsidRPr="00C92830">
        <w:rPr>
          <w:szCs w:val="20"/>
        </w:rPr>
        <w:t>l</w:t>
      </w:r>
      <w:r w:rsidRPr="00C92830">
        <w:rPr>
          <w:spacing w:val="-1"/>
          <w:szCs w:val="20"/>
        </w:rPr>
        <w:t>e</w:t>
      </w:r>
      <w:r w:rsidRPr="00C92830">
        <w:rPr>
          <w:spacing w:val="1"/>
          <w:szCs w:val="20"/>
        </w:rPr>
        <w:t>r</w:t>
      </w:r>
      <w:r w:rsidRPr="00C92830">
        <w:rPr>
          <w:spacing w:val="-1"/>
          <w:szCs w:val="20"/>
        </w:rPr>
        <w:t>e</w:t>
      </w:r>
      <w:r w:rsidRPr="00C92830">
        <w:rPr>
          <w:spacing w:val="-4"/>
          <w:szCs w:val="20"/>
        </w:rPr>
        <w:t>s</w:t>
      </w:r>
      <w:r w:rsidRPr="00C92830">
        <w:rPr>
          <w:szCs w:val="20"/>
        </w:rPr>
        <w:t>,</w:t>
      </w:r>
      <w:r w:rsidRPr="00C92830">
        <w:rPr>
          <w:spacing w:val="6"/>
          <w:szCs w:val="20"/>
        </w:rPr>
        <w:t xml:space="preserve"> </w:t>
      </w:r>
      <w:r w:rsidRPr="00C92830">
        <w:rPr>
          <w:spacing w:val="1"/>
          <w:szCs w:val="20"/>
        </w:rPr>
        <w:t>Informes, Exposiciones, Asistencia</w:t>
      </w:r>
      <w:r w:rsidRPr="00C92830">
        <w:rPr>
          <w:szCs w:val="20"/>
        </w:rPr>
        <w:t xml:space="preserve">         25</w:t>
      </w:r>
      <w:r w:rsidRPr="00C92830">
        <w:rPr>
          <w:w w:val="103"/>
          <w:szCs w:val="20"/>
        </w:rPr>
        <w:t xml:space="preserve">% </w:t>
      </w:r>
      <w:r w:rsidRPr="00C92830">
        <w:rPr>
          <w:w w:val="120"/>
          <w:szCs w:val="20"/>
        </w:rPr>
        <w:t xml:space="preserve">  </w:t>
      </w:r>
    </w:p>
    <w:p w14:paraId="2B3F2C3E" w14:textId="77777777" w:rsidR="00F24B08" w:rsidRPr="00C92830" w:rsidRDefault="00F24B08" w:rsidP="00C92830">
      <w:pPr>
        <w:widowControl w:val="0"/>
        <w:tabs>
          <w:tab w:val="left" w:pos="3320"/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w w:val="103"/>
          <w:szCs w:val="20"/>
        </w:rPr>
      </w:pPr>
      <w:r w:rsidRPr="00C92830">
        <w:rPr>
          <w:spacing w:val="-3"/>
          <w:szCs w:val="20"/>
        </w:rPr>
        <w:t>Pa</w:t>
      </w:r>
      <w:r w:rsidRPr="00C92830">
        <w:rPr>
          <w:spacing w:val="3"/>
          <w:szCs w:val="20"/>
        </w:rPr>
        <w:t>r</w:t>
      </w:r>
      <w:r w:rsidRPr="00C92830">
        <w:rPr>
          <w:spacing w:val="-3"/>
          <w:szCs w:val="20"/>
        </w:rPr>
        <w:t>c</w:t>
      </w:r>
      <w:r w:rsidRPr="00C92830">
        <w:rPr>
          <w:spacing w:val="2"/>
          <w:szCs w:val="20"/>
        </w:rPr>
        <w:t>i</w:t>
      </w:r>
      <w:r w:rsidRPr="00C92830">
        <w:rPr>
          <w:spacing w:val="-3"/>
          <w:szCs w:val="20"/>
        </w:rPr>
        <w:t>a</w:t>
      </w:r>
      <w:r w:rsidRPr="00C92830">
        <w:rPr>
          <w:szCs w:val="20"/>
        </w:rPr>
        <w:t xml:space="preserve">l </w:t>
      </w:r>
      <w:r w:rsidRPr="00C92830">
        <w:rPr>
          <w:spacing w:val="-47"/>
          <w:szCs w:val="20"/>
        </w:rPr>
        <w:t xml:space="preserve">   I </w:t>
      </w:r>
      <w:r w:rsidRPr="00C92830">
        <w:rPr>
          <w:szCs w:val="20"/>
        </w:rPr>
        <w:tab/>
        <w:t xml:space="preserve">                 </w:t>
      </w:r>
      <w:r w:rsidR="00C92830">
        <w:rPr>
          <w:szCs w:val="20"/>
        </w:rPr>
        <w:t xml:space="preserve">      </w:t>
      </w:r>
      <w:r w:rsidRPr="00C92830">
        <w:rPr>
          <w:szCs w:val="20"/>
        </w:rPr>
        <w:t xml:space="preserve">   </w:t>
      </w:r>
      <w:r w:rsidRPr="00C92830">
        <w:rPr>
          <w:w w:val="103"/>
          <w:szCs w:val="20"/>
        </w:rPr>
        <w:t xml:space="preserve">25% </w:t>
      </w:r>
    </w:p>
    <w:p w14:paraId="31911905" w14:textId="77777777" w:rsidR="00F24B08" w:rsidRPr="00C92830" w:rsidRDefault="00F24B08" w:rsidP="00C92830">
      <w:pPr>
        <w:widowControl w:val="0"/>
        <w:tabs>
          <w:tab w:val="left" w:pos="3320"/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w w:val="103"/>
          <w:szCs w:val="20"/>
        </w:rPr>
      </w:pPr>
      <w:r w:rsidRPr="00C92830">
        <w:rPr>
          <w:spacing w:val="-3"/>
          <w:szCs w:val="20"/>
        </w:rPr>
        <w:t>Pa</w:t>
      </w:r>
      <w:r w:rsidRPr="00C92830">
        <w:rPr>
          <w:spacing w:val="3"/>
          <w:szCs w:val="20"/>
        </w:rPr>
        <w:t>r</w:t>
      </w:r>
      <w:r w:rsidRPr="00C92830">
        <w:rPr>
          <w:spacing w:val="-3"/>
          <w:szCs w:val="20"/>
        </w:rPr>
        <w:t>c</w:t>
      </w:r>
      <w:r w:rsidRPr="00C92830">
        <w:rPr>
          <w:spacing w:val="2"/>
          <w:szCs w:val="20"/>
        </w:rPr>
        <w:t>i</w:t>
      </w:r>
      <w:r w:rsidRPr="00C92830">
        <w:rPr>
          <w:spacing w:val="-3"/>
          <w:szCs w:val="20"/>
        </w:rPr>
        <w:t>a</w:t>
      </w:r>
      <w:r w:rsidRPr="00C92830">
        <w:rPr>
          <w:szCs w:val="20"/>
        </w:rPr>
        <w:t>l II</w:t>
      </w:r>
      <w:r w:rsidRPr="00C92830">
        <w:rPr>
          <w:spacing w:val="-47"/>
          <w:szCs w:val="20"/>
        </w:rPr>
        <w:t xml:space="preserve"> </w:t>
      </w:r>
      <w:r w:rsidRPr="00C92830">
        <w:rPr>
          <w:szCs w:val="20"/>
        </w:rPr>
        <w:tab/>
        <w:t xml:space="preserve">                   </w:t>
      </w:r>
      <w:r w:rsidR="00C92830">
        <w:rPr>
          <w:szCs w:val="20"/>
        </w:rPr>
        <w:t xml:space="preserve">      </w:t>
      </w:r>
      <w:r w:rsidRPr="00C92830">
        <w:rPr>
          <w:szCs w:val="20"/>
        </w:rPr>
        <w:t xml:space="preserve"> </w:t>
      </w:r>
      <w:r w:rsidRPr="00C92830">
        <w:rPr>
          <w:w w:val="103"/>
          <w:szCs w:val="20"/>
        </w:rPr>
        <w:t xml:space="preserve">20% </w:t>
      </w:r>
    </w:p>
    <w:p w14:paraId="2679AE22" w14:textId="77777777" w:rsidR="00F24B08" w:rsidRPr="00C92830" w:rsidRDefault="00F24B08" w:rsidP="00C92830">
      <w:pPr>
        <w:widowControl w:val="0"/>
        <w:autoSpaceDE w:val="0"/>
        <w:autoSpaceDN w:val="0"/>
        <w:adjustRightInd w:val="0"/>
        <w:spacing w:after="0" w:line="240" w:lineRule="auto"/>
        <w:rPr>
          <w:w w:val="103"/>
          <w:szCs w:val="20"/>
        </w:rPr>
      </w:pPr>
      <w:r w:rsidRPr="00C92830">
        <w:rPr>
          <w:spacing w:val="1"/>
          <w:szCs w:val="20"/>
        </w:rPr>
        <w:t>Tr</w:t>
      </w:r>
      <w:r w:rsidRPr="00C92830">
        <w:rPr>
          <w:spacing w:val="-3"/>
          <w:szCs w:val="20"/>
        </w:rPr>
        <w:t>a</w:t>
      </w:r>
      <w:r w:rsidRPr="00C92830">
        <w:rPr>
          <w:spacing w:val="2"/>
          <w:szCs w:val="20"/>
        </w:rPr>
        <w:t>b</w:t>
      </w:r>
      <w:r w:rsidRPr="00C92830">
        <w:rPr>
          <w:spacing w:val="-3"/>
          <w:szCs w:val="20"/>
        </w:rPr>
        <w:t>a</w:t>
      </w:r>
      <w:r w:rsidRPr="00C92830">
        <w:rPr>
          <w:spacing w:val="3"/>
          <w:szCs w:val="20"/>
        </w:rPr>
        <w:t>j</w:t>
      </w:r>
      <w:r w:rsidRPr="00C92830">
        <w:rPr>
          <w:szCs w:val="20"/>
        </w:rPr>
        <w:t xml:space="preserve">o </w:t>
      </w:r>
      <w:r w:rsidRPr="00C92830">
        <w:rPr>
          <w:spacing w:val="3"/>
          <w:szCs w:val="20"/>
        </w:rPr>
        <w:t>f</w:t>
      </w:r>
      <w:r w:rsidRPr="00C92830">
        <w:rPr>
          <w:szCs w:val="20"/>
        </w:rPr>
        <w:t>in</w:t>
      </w:r>
      <w:r w:rsidRPr="00C92830">
        <w:rPr>
          <w:spacing w:val="-1"/>
          <w:szCs w:val="20"/>
        </w:rPr>
        <w:t>a</w:t>
      </w:r>
      <w:r w:rsidRPr="00C92830">
        <w:rPr>
          <w:szCs w:val="20"/>
        </w:rPr>
        <w:t>l</w:t>
      </w:r>
      <w:r w:rsidRPr="00C92830">
        <w:rPr>
          <w:spacing w:val="-48"/>
          <w:szCs w:val="20"/>
        </w:rPr>
        <w:t xml:space="preserve"> </w:t>
      </w:r>
      <w:r w:rsidRPr="00C92830">
        <w:rPr>
          <w:szCs w:val="20"/>
        </w:rPr>
        <w:tab/>
        <w:t xml:space="preserve">                    </w:t>
      </w:r>
      <w:r w:rsidRPr="00C92830">
        <w:rPr>
          <w:w w:val="40"/>
          <w:szCs w:val="20"/>
        </w:rPr>
        <w:t xml:space="preserve">                                                                                     </w:t>
      </w:r>
      <w:r w:rsidR="00C92830">
        <w:rPr>
          <w:w w:val="40"/>
          <w:szCs w:val="20"/>
        </w:rPr>
        <w:t xml:space="preserve">      </w:t>
      </w:r>
      <w:r w:rsidRPr="00C92830">
        <w:rPr>
          <w:w w:val="103"/>
          <w:szCs w:val="20"/>
        </w:rPr>
        <w:t>30%</w:t>
      </w:r>
    </w:p>
    <w:p w14:paraId="251A159C" w14:textId="77777777" w:rsidR="00BC6C35" w:rsidRPr="00D005F0" w:rsidRDefault="00BC6C35" w:rsidP="00C92830">
      <w:pPr>
        <w:spacing w:after="0" w:line="240" w:lineRule="auto"/>
        <w:jc w:val="both"/>
        <w:rPr>
          <w:sz w:val="20"/>
          <w:szCs w:val="20"/>
        </w:rPr>
      </w:pPr>
    </w:p>
    <w:p w14:paraId="74BBD18B" w14:textId="77777777" w:rsidR="00BC6C35" w:rsidRDefault="00BC6C35" w:rsidP="00C92830">
      <w:pPr>
        <w:pStyle w:val="Citadestacada"/>
        <w:spacing w:before="0" w:after="0" w:line="240" w:lineRule="auto"/>
      </w:pPr>
      <w:r>
        <w:t>Bibliografía</w:t>
      </w:r>
    </w:p>
    <w:p w14:paraId="6462B376" w14:textId="77777777" w:rsidR="00BC6C35" w:rsidRPr="004777E9" w:rsidRDefault="00BC6C35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</w:rPr>
      </w:pPr>
    </w:p>
    <w:p w14:paraId="398B9A59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92830">
        <w:rPr>
          <w:rFonts w:ascii="Arial" w:hAnsi="Arial" w:cs="Arial"/>
          <w:sz w:val="22"/>
        </w:rPr>
        <w:t>Bauman</w:t>
      </w:r>
      <w:proofErr w:type="spellEnd"/>
      <w:r w:rsidRPr="00C92830">
        <w:rPr>
          <w:rFonts w:ascii="Arial" w:hAnsi="Arial" w:cs="Arial"/>
          <w:sz w:val="22"/>
        </w:rPr>
        <w:t xml:space="preserve">, Z. (2005). Cap. IV Cultura de Residuos. En: </w:t>
      </w:r>
      <w:r w:rsidRPr="00C92830">
        <w:rPr>
          <w:rFonts w:ascii="Arial" w:hAnsi="Arial" w:cs="Arial"/>
          <w:i/>
          <w:sz w:val="22"/>
        </w:rPr>
        <w:t xml:space="preserve">Vidas Desperdiciadas: la modernidad y sus parias. </w:t>
      </w:r>
      <w:r w:rsidRPr="00C92830">
        <w:rPr>
          <w:rStyle w:val="apple-style-span"/>
          <w:rFonts w:ascii="Arial" w:hAnsi="Arial" w:cs="Arial"/>
          <w:color w:val="333333"/>
          <w:sz w:val="22"/>
        </w:rPr>
        <w:t>Paidós:</w:t>
      </w:r>
      <w:r w:rsidRPr="00C92830">
        <w:rPr>
          <w:rFonts w:ascii="Arial" w:hAnsi="Arial" w:cs="Arial"/>
          <w:sz w:val="22"/>
        </w:rPr>
        <w:t xml:space="preserve"> Buenos aires. Págs. 123 - 171.</w:t>
      </w:r>
    </w:p>
    <w:p w14:paraId="3BAD1210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C92830">
        <w:rPr>
          <w:rFonts w:ascii="Arial" w:hAnsi="Arial" w:cs="Arial"/>
          <w:sz w:val="22"/>
          <w:lang w:val="es-ES"/>
        </w:rPr>
        <w:t>Cartwright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D., y </w:t>
      </w:r>
      <w:proofErr w:type="spellStart"/>
      <w:r w:rsidRPr="00C92830">
        <w:rPr>
          <w:rFonts w:ascii="Arial" w:hAnsi="Arial" w:cs="Arial"/>
          <w:sz w:val="22"/>
          <w:lang w:val="es-ES"/>
        </w:rPr>
        <w:t>Zander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A. (1974.) </w:t>
      </w:r>
      <w:r w:rsidRPr="00C92830">
        <w:rPr>
          <w:rFonts w:ascii="Arial" w:hAnsi="Arial" w:cs="Arial"/>
          <w:i/>
          <w:sz w:val="22"/>
          <w:lang w:val="es-ES"/>
        </w:rPr>
        <w:t xml:space="preserve">Dinámica de Grupos: Investigación y Teoría. </w:t>
      </w:r>
      <w:r w:rsidRPr="00C92830">
        <w:rPr>
          <w:rFonts w:ascii="Arial" w:hAnsi="Arial" w:cs="Arial"/>
          <w:sz w:val="22"/>
          <w:lang w:val="es-ES"/>
        </w:rPr>
        <w:t>Editorial Trillas, México.</w:t>
      </w:r>
    </w:p>
    <w:p w14:paraId="799ABF75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</w:rPr>
      </w:pPr>
      <w:r w:rsidRPr="00C92830">
        <w:rPr>
          <w:rFonts w:ascii="Arial" w:hAnsi="Arial" w:cs="Arial"/>
          <w:sz w:val="22"/>
        </w:rPr>
        <w:t xml:space="preserve">Cruz K, Fernando. (2007). Gestos y palabras en el tejido organizacional. En: </w:t>
      </w:r>
      <w:r w:rsidRPr="00C92830">
        <w:rPr>
          <w:rFonts w:ascii="Arial" w:hAnsi="Arial" w:cs="Arial"/>
          <w:i/>
          <w:sz w:val="22"/>
        </w:rPr>
        <w:t xml:space="preserve">Del Humanismo Administrativo en crisis: rupturas paradigmáticas. </w:t>
      </w:r>
      <w:r w:rsidRPr="00C92830">
        <w:rPr>
          <w:rFonts w:ascii="Arial" w:hAnsi="Arial" w:cs="Arial"/>
          <w:sz w:val="22"/>
        </w:rPr>
        <w:t>Editorial facultad de Ciencias de la Administración – Universidad del Valle. pp.123 – 134.</w:t>
      </w:r>
      <w:r w:rsidRPr="00C92830">
        <w:rPr>
          <w:rFonts w:ascii="Arial" w:hAnsi="Arial" w:cs="Arial"/>
          <w:i/>
          <w:sz w:val="22"/>
        </w:rPr>
        <w:t xml:space="preserve"> </w:t>
      </w:r>
    </w:p>
    <w:p w14:paraId="40AFEEEE" w14:textId="77777777" w:rsidR="00BC6C35" w:rsidRPr="00C92830" w:rsidRDefault="00BC6C35" w:rsidP="00C92830">
      <w:pPr>
        <w:pStyle w:val="Preformatted"/>
        <w:numPr>
          <w:ilvl w:val="0"/>
          <w:numId w:val="21"/>
        </w:numPr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92830">
        <w:rPr>
          <w:rFonts w:ascii="Arial" w:hAnsi="Arial" w:cs="Arial"/>
          <w:sz w:val="22"/>
          <w:lang w:val="en-US"/>
        </w:rPr>
        <w:t>Katzenbach</w:t>
      </w:r>
      <w:proofErr w:type="spellEnd"/>
      <w:r w:rsidRPr="00C92830">
        <w:rPr>
          <w:rFonts w:ascii="Arial" w:hAnsi="Arial" w:cs="Arial"/>
          <w:sz w:val="22"/>
          <w:lang w:val="en-US"/>
        </w:rPr>
        <w:t xml:space="preserve">, Jon, y Smith, Douglas. </w:t>
      </w:r>
      <w:r w:rsidRPr="00C92830">
        <w:rPr>
          <w:rFonts w:ascii="Arial" w:hAnsi="Arial" w:cs="Arial"/>
          <w:sz w:val="22"/>
        </w:rPr>
        <w:t xml:space="preserve">Cómo, por qué y para qué se forman los equipos. En: Harvard Business </w:t>
      </w:r>
      <w:proofErr w:type="spellStart"/>
      <w:r w:rsidRPr="00C92830">
        <w:rPr>
          <w:rFonts w:ascii="Arial" w:hAnsi="Arial" w:cs="Arial"/>
          <w:sz w:val="22"/>
        </w:rPr>
        <w:t>Review</w:t>
      </w:r>
      <w:proofErr w:type="spellEnd"/>
      <w:r w:rsidRPr="00C92830">
        <w:rPr>
          <w:rFonts w:ascii="Arial" w:hAnsi="Arial" w:cs="Arial"/>
          <w:sz w:val="22"/>
        </w:rPr>
        <w:t>.</w:t>
      </w:r>
    </w:p>
    <w:p w14:paraId="386DEB04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92830">
        <w:rPr>
          <w:rFonts w:ascii="Arial" w:hAnsi="Arial" w:cs="Arial"/>
          <w:sz w:val="22"/>
        </w:rPr>
        <w:t>Lipovetsky</w:t>
      </w:r>
      <w:proofErr w:type="spellEnd"/>
      <w:r w:rsidRPr="00C92830">
        <w:rPr>
          <w:rFonts w:ascii="Arial" w:hAnsi="Arial" w:cs="Arial"/>
          <w:sz w:val="22"/>
        </w:rPr>
        <w:t xml:space="preserve">, G. (2008). Cap. III. Narciso o la estrategia del vacío. En: </w:t>
      </w:r>
      <w:r w:rsidRPr="00C92830">
        <w:rPr>
          <w:rFonts w:ascii="Arial" w:hAnsi="Arial" w:cs="Arial"/>
          <w:i/>
          <w:sz w:val="22"/>
        </w:rPr>
        <w:t>La era del Vacío</w:t>
      </w:r>
      <w:r w:rsidRPr="00C92830">
        <w:rPr>
          <w:rFonts w:ascii="Arial" w:hAnsi="Arial" w:cs="Arial"/>
          <w:sz w:val="22"/>
        </w:rPr>
        <w:t xml:space="preserve">. Editorial </w:t>
      </w:r>
      <w:r w:rsidRPr="00C92830">
        <w:rPr>
          <w:rStyle w:val="apple-style-span"/>
          <w:rFonts w:ascii="Arial" w:hAnsi="Arial" w:cs="Arial"/>
          <w:color w:val="333333"/>
          <w:sz w:val="22"/>
        </w:rPr>
        <w:t>Anagrama</w:t>
      </w:r>
      <w:r w:rsidRPr="00C92830">
        <w:rPr>
          <w:rFonts w:ascii="Arial" w:hAnsi="Arial" w:cs="Arial"/>
          <w:sz w:val="22"/>
        </w:rPr>
        <w:t>, Barcelona. Págs. 49 - 78.</w:t>
      </w:r>
    </w:p>
    <w:p w14:paraId="6BDDC806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C92830">
        <w:rPr>
          <w:rFonts w:ascii="Arial" w:hAnsi="Arial" w:cs="Arial"/>
          <w:sz w:val="22"/>
          <w:lang w:val="es-ES"/>
        </w:rPr>
        <w:t>Llano Cifuentes, C. (2002). Creatividad y constancia / La creatividad del genio. En:</w:t>
      </w:r>
      <w:r w:rsidRPr="00C92830">
        <w:rPr>
          <w:rFonts w:ascii="Arial" w:hAnsi="Arial" w:cs="Arial"/>
          <w:i/>
          <w:sz w:val="22"/>
          <w:lang w:val="es-ES"/>
        </w:rPr>
        <w:t xml:space="preserve"> Falacias y ámbitos de la creatividad. </w:t>
      </w:r>
      <w:r w:rsidRPr="00C92830">
        <w:rPr>
          <w:rFonts w:ascii="Arial" w:hAnsi="Arial" w:cs="Arial"/>
          <w:sz w:val="22"/>
          <w:lang w:val="es-ES"/>
        </w:rPr>
        <w:t xml:space="preserve">Editorial </w:t>
      </w:r>
      <w:proofErr w:type="spellStart"/>
      <w:r w:rsidRPr="00C92830">
        <w:rPr>
          <w:rFonts w:ascii="Arial" w:hAnsi="Arial" w:cs="Arial"/>
          <w:sz w:val="22"/>
          <w:lang w:val="es-ES"/>
        </w:rPr>
        <w:t>Limusa</w:t>
      </w:r>
      <w:proofErr w:type="spellEnd"/>
      <w:r w:rsidRPr="00C92830">
        <w:rPr>
          <w:rFonts w:ascii="Arial" w:hAnsi="Arial" w:cs="Arial"/>
          <w:sz w:val="22"/>
          <w:lang w:val="es-ES"/>
        </w:rPr>
        <w:t>, México. Pp. 281 – 292; 293 – 313.</w:t>
      </w:r>
    </w:p>
    <w:p w14:paraId="364F8AA3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C92830">
        <w:rPr>
          <w:rFonts w:ascii="Arial" w:hAnsi="Arial" w:cs="Arial"/>
          <w:sz w:val="22"/>
          <w:lang w:val="es-ES"/>
        </w:rPr>
        <w:t>Maisonneuve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Jean. (2001). </w:t>
      </w:r>
      <w:r w:rsidRPr="00C92830">
        <w:rPr>
          <w:rFonts w:ascii="Arial" w:hAnsi="Arial" w:cs="Arial"/>
          <w:i/>
          <w:sz w:val="22"/>
          <w:lang w:val="es-ES"/>
        </w:rPr>
        <w:t>La dinámica de grupos.</w:t>
      </w:r>
      <w:r w:rsidRPr="00C92830">
        <w:rPr>
          <w:rFonts w:ascii="Arial" w:hAnsi="Arial" w:cs="Arial"/>
          <w:sz w:val="22"/>
          <w:lang w:val="es-ES"/>
        </w:rPr>
        <w:t xml:space="preserve"> Ediciones Nueva Visión </w:t>
      </w:r>
      <w:proofErr w:type="spellStart"/>
      <w:r w:rsidRPr="00C92830">
        <w:rPr>
          <w:rFonts w:ascii="Arial" w:hAnsi="Arial" w:cs="Arial"/>
          <w:sz w:val="22"/>
          <w:lang w:val="es-ES"/>
        </w:rPr>
        <w:t>SAIC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Argentina. </w:t>
      </w:r>
    </w:p>
    <w:p w14:paraId="24865DD1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C92830">
        <w:rPr>
          <w:rFonts w:ascii="Arial" w:hAnsi="Arial" w:cs="Arial"/>
          <w:sz w:val="22"/>
          <w:lang w:val="es-ES"/>
        </w:rPr>
        <w:t>Napier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R., y </w:t>
      </w:r>
      <w:proofErr w:type="spellStart"/>
      <w:r w:rsidRPr="00C92830">
        <w:rPr>
          <w:rFonts w:ascii="Arial" w:hAnsi="Arial" w:cs="Arial"/>
          <w:sz w:val="22"/>
          <w:lang w:val="es-ES"/>
        </w:rPr>
        <w:t>Gershenfeld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M. (1990). </w:t>
      </w:r>
      <w:r w:rsidRPr="00C92830">
        <w:rPr>
          <w:rFonts w:ascii="Arial" w:hAnsi="Arial" w:cs="Arial"/>
          <w:i/>
          <w:sz w:val="22"/>
          <w:lang w:val="es-ES"/>
        </w:rPr>
        <w:t>Grupos: Teoría y experiencia.</w:t>
      </w:r>
      <w:r w:rsidRPr="00C92830">
        <w:rPr>
          <w:rFonts w:ascii="Arial" w:hAnsi="Arial" w:cs="Arial"/>
          <w:sz w:val="22"/>
          <w:lang w:val="es-ES"/>
        </w:rPr>
        <w:t xml:space="preserve"> Editorial Trillas, México.</w:t>
      </w:r>
    </w:p>
    <w:p w14:paraId="51C9E328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C92830">
        <w:rPr>
          <w:rFonts w:ascii="Arial" w:hAnsi="Arial" w:cs="Arial"/>
          <w:sz w:val="22"/>
        </w:rPr>
        <w:t>Piaget, J. (1999). Cap. 8. Observaciones psicológicas sobre el trabajo en equipo. En: De la pedagogía. Ediciones Paidós. Argentina.</w:t>
      </w:r>
    </w:p>
    <w:p w14:paraId="491C5344" w14:textId="77777777" w:rsidR="00BC6C35" w:rsidRPr="00C92830" w:rsidRDefault="00BC6C35" w:rsidP="00C92830">
      <w:pPr>
        <w:pStyle w:val="Preformatted"/>
        <w:numPr>
          <w:ilvl w:val="0"/>
          <w:numId w:val="21"/>
        </w:numPr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sz w:val="22"/>
        </w:rPr>
      </w:pPr>
      <w:proofErr w:type="spellStart"/>
      <w:r w:rsidRPr="00C92830">
        <w:rPr>
          <w:rFonts w:ascii="Arial" w:hAnsi="Arial" w:cs="Arial"/>
          <w:sz w:val="22"/>
          <w:lang w:val="es-ES"/>
        </w:rPr>
        <w:t>Robbins</w:t>
      </w:r>
      <w:proofErr w:type="spellEnd"/>
      <w:r w:rsidRPr="00C92830">
        <w:rPr>
          <w:rFonts w:ascii="Arial" w:hAnsi="Arial" w:cs="Arial"/>
          <w:sz w:val="22"/>
          <w:lang w:val="es-ES"/>
        </w:rPr>
        <w:t xml:space="preserve">, Stephen. (2004). Comportamiento organizacional. Pearson </w:t>
      </w:r>
      <w:proofErr w:type="spellStart"/>
      <w:r w:rsidRPr="00C92830">
        <w:rPr>
          <w:rFonts w:ascii="Arial" w:hAnsi="Arial" w:cs="Arial"/>
          <w:sz w:val="22"/>
          <w:lang w:val="es-ES"/>
        </w:rPr>
        <w:t>Education</w:t>
      </w:r>
      <w:proofErr w:type="spellEnd"/>
      <w:r w:rsidRPr="00C92830">
        <w:rPr>
          <w:rFonts w:ascii="Arial" w:hAnsi="Arial" w:cs="Arial"/>
          <w:sz w:val="22"/>
          <w:lang w:val="es-ES"/>
        </w:rPr>
        <w:t>. México.</w:t>
      </w:r>
    </w:p>
    <w:p w14:paraId="5EB33A75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C92830">
        <w:rPr>
          <w:rFonts w:ascii="Arial" w:hAnsi="Arial" w:cs="Arial"/>
          <w:sz w:val="22"/>
          <w:lang w:val="es-ES"/>
        </w:rPr>
        <w:t>Sánchez, J. (2002). Psicología de los grupos: teorías, procesos y aplicaciones. Editorial McGraw Hill, España.</w:t>
      </w:r>
    </w:p>
    <w:p w14:paraId="1CD683C8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92830">
        <w:rPr>
          <w:rFonts w:ascii="Arial" w:hAnsi="Arial" w:cs="Arial"/>
          <w:sz w:val="22"/>
        </w:rPr>
        <w:t>Wetlaufer</w:t>
      </w:r>
      <w:proofErr w:type="spellEnd"/>
      <w:r w:rsidRPr="00C92830">
        <w:rPr>
          <w:rFonts w:ascii="Arial" w:hAnsi="Arial" w:cs="Arial"/>
          <w:sz w:val="22"/>
        </w:rPr>
        <w:t>, S (1996). El equipo que no fue. En: Los casos Harvard de clase empresarial. Pp. 1 – 12.</w:t>
      </w:r>
    </w:p>
    <w:p w14:paraId="6C8A4AFF" w14:textId="77777777" w:rsidR="00BC6C35" w:rsidRPr="00C92830" w:rsidRDefault="00BC6C35" w:rsidP="00C92830">
      <w:pPr>
        <w:pStyle w:val="Preformatted"/>
        <w:numPr>
          <w:ilvl w:val="0"/>
          <w:numId w:val="2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sz w:val="22"/>
        </w:rPr>
      </w:pPr>
      <w:r w:rsidRPr="00C92830">
        <w:rPr>
          <w:rFonts w:ascii="Arial" w:hAnsi="Arial" w:cs="Arial"/>
          <w:sz w:val="22"/>
        </w:rPr>
        <w:t>Zuleta, Estanislao. Los Grupos en Sartre (digital</w:t>
      </w:r>
      <w:r w:rsidRPr="00C92830">
        <w:rPr>
          <w:rFonts w:ascii="Arial" w:hAnsi="Arial" w:cs="Arial"/>
          <w:b/>
          <w:sz w:val="22"/>
        </w:rPr>
        <w:t>)</w:t>
      </w:r>
    </w:p>
    <w:p w14:paraId="106C1373" w14:textId="77777777" w:rsidR="00BC6C35" w:rsidRPr="00BC6C35" w:rsidRDefault="00BC6C35" w:rsidP="00C92830">
      <w:pPr>
        <w:spacing w:after="0" w:line="240" w:lineRule="auto"/>
      </w:pPr>
    </w:p>
    <w:p w14:paraId="604C5EB5" w14:textId="77777777" w:rsidR="00A56FEB" w:rsidRDefault="00A56FEB" w:rsidP="00C92830">
      <w:pPr>
        <w:pStyle w:val="Subttulo"/>
        <w:spacing w:after="0" w:line="240" w:lineRule="auto"/>
        <w:rPr>
          <w:sz w:val="28"/>
        </w:rPr>
      </w:pPr>
    </w:p>
    <w:p w14:paraId="075F775E" w14:textId="77777777" w:rsidR="00A56FEB" w:rsidRDefault="00A56FEB" w:rsidP="00C92830">
      <w:pPr>
        <w:pStyle w:val="Subttulo"/>
        <w:spacing w:after="0" w:line="240" w:lineRule="auto"/>
        <w:rPr>
          <w:sz w:val="28"/>
        </w:rPr>
      </w:pPr>
    </w:p>
    <w:p w14:paraId="1D32CB2B" w14:textId="74D1A16C" w:rsidR="00D005F0" w:rsidRDefault="00D005F0" w:rsidP="00C92830">
      <w:pPr>
        <w:pStyle w:val="Subttulo"/>
        <w:spacing w:after="0" w:line="240" w:lineRule="auto"/>
        <w:rPr>
          <w:sz w:val="28"/>
        </w:rPr>
      </w:pPr>
      <w:r w:rsidRPr="004119F9">
        <w:rPr>
          <w:sz w:val="28"/>
        </w:rPr>
        <w:lastRenderedPageBreak/>
        <w:t xml:space="preserve">Contenido </w:t>
      </w:r>
    </w:p>
    <w:p w14:paraId="40A8E06D" w14:textId="77777777" w:rsidR="00BC6C35" w:rsidRPr="00BC6C35" w:rsidRDefault="00BC6C35" w:rsidP="00C92830">
      <w:pPr>
        <w:spacing w:after="0" w:line="240" w:lineRule="auto"/>
      </w:pPr>
    </w:p>
    <w:p w14:paraId="29B68B18" w14:textId="77777777" w:rsidR="00692206" w:rsidRPr="004777E9" w:rsidRDefault="00D941E9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>Sesión 1</w:t>
      </w:r>
      <w:r w:rsidR="00692206" w:rsidRPr="004777E9">
        <w:rPr>
          <w:rFonts w:cs="Arial"/>
          <w:sz w:val="24"/>
          <w:szCs w:val="24"/>
        </w:rPr>
        <w:t>. Presentación e introducción</w:t>
      </w:r>
    </w:p>
    <w:p w14:paraId="5B02D4DC" w14:textId="77777777" w:rsidR="00692206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/>
          <w:lang w:val="es-ES"/>
        </w:rPr>
      </w:pPr>
    </w:p>
    <w:p w14:paraId="16ACDE28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sz w:val="22"/>
          <w:lang w:val="es-ES"/>
        </w:rPr>
        <w:t>Presentación del profesor, los estudiantes y del programa. Distribución del trabajo y asignación de responsabilidades para los estudiantes.</w:t>
      </w:r>
    </w:p>
    <w:p w14:paraId="00D35D08" w14:textId="77777777" w:rsidR="00692206" w:rsidRPr="00B942EB" w:rsidRDefault="00B942EB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I</w:t>
      </w:r>
      <w:r w:rsidR="00692206" w:rsidRPr="00B942EB">
        <w:rPr>
          <w:rFonts w:ascii="Arial" w:hAnsi="Arial" w:cs="Arial"/>
          <w:sz w:val="22"/>
          <w:lang w:val="es-ES"/>
        </w:rPr>
        <w:t>ntroducción al concepto de desarrollo en las organizaciones y la contribución de sus integrantes (los trabajadores).</w:t>
      </w:r>
    </w:p>
    <w:p w14:paraId="47A4ADBC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13A9D71F" w14:textId="77777777" w:rsid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w w:val="103"/>
          <w:sz w:val="22"/>
        </w:rPr>
      </w:pPr>
      <w:r w:rsidRPr="00B942EB">
        <w:rPr>
          <w:rFonts w:ascii="Arial" w:hAnsi="Arial" w:cs="Arial"/>
          <w:b/>
          <w:bCs/>
          <w:spacing w:val="-1"/>
          <w:sz w:val="22"/>
        </w:rPr>
        <w:t>L</w:t>
      </w:r>
      <w:r w:rsidRPr="00B942EB">
        <w:rPr>
          <w:rFonts w:ascii="Arial" w:hAnsi="Arial" w:cs="Arial"/>
          <w:b/>
          <w:bCs/>
          <w:spacing w:val="1"/>
          <w:sz w:val="22"/>
        </w:rPr>
        <w:t>e</w:t>
      </w:r>
      <w:r w:rsidRPr="00B942EB">
        <w:rPr>
          <w:rFonts w:ascii="Arial" w:hAnsi="Arial" w:cs="Arial"/>
          <w:b/>
          <w:bCs/>
          <w:spacing w:val="-1"/>
          <w:sz w:val="22"/>
        </w:rPr>
        <w:t>ctura</w:t>
      </w:r>
      <w:r w:rsidRPr="00B942EB">
        <w:rPr>
          <w:rFonts w:ascii="Arial" w:hAnsi="Arial" w:cs="Arial"/>
          <w:b/>
          <w:bCs/>
          <w:spacing w:val="7"/>
          <w:sz w:val="22"/>
        </w:rPr>
        <w:t xml:space="preserve"> </w:t>
      </w:r>
      <w:r w:rsidRPr="00B942EB">
        <w:rPr>
          <w:rFonts w:ascii="Arial" w:hAnsi="Arial" w:cs="Arial"/>
          <w:b/>
          <w:bCs/>
          <w:spacing w:val="2"/>
          <w:w w:val="103"/>
          <w:sz w:val="22"/>
        </w:rPr>
        <w:t>r</w:t>
      </w:r>
      <w:r w:rsidRPr="00B942EB">
        <w:rPr>
          <w:rFonts w:ascii="Arial" w:hAnsi="Arial" w:cs="Arial"/>
          <w:b/>
          <w:bCs/>
          <w:spacing w:val="-1"/>
          <w:w w:val="103"/>
          <w:sz w:val="22"/>
        </w:rPr>
        <w:t>ec</w:t>
      </w:r>
      <w:r w:rsidRPr="00B942EB">
        <w:rPr>
          <w:rFonts w:ascii="Arial" w:hAnsi="Arial" w:cs="Arial"/>
          <w:b/>
          <w:bCs/>
          <w:spacing w:val="2"/>
          <w:w w:val="103"/>
          <w:sz w:val="22"/>
        </w:rPr>
        <w:t>o</w:t>
      </w:r>
      <w:r w:rsidRPr="00B942EB">
        <w:rPr>
          <w:rFonts w:ascii="Arial" w:hAnsi="Arial" w:cs="Arial"/>
          <w:b/>
          <w:bCs/>
          <w:spacing w:val="-1"/>
          <w:w w:val="103"/>
          <w:sz w:val="22"/>
        </w:rPr>
        <w:t>me</w:t>
      </w:r>
      <w:r w:rsidRPr="00B942EB">
        <w:rPr>
          <w:rFonts w:ascii="Arial" w:hAnsi="Arial" w:cs="Arial"/>
          <w:b/>
          <w:bCs/>
          <w:spacing w:val="2"/>
          <w:w w:val="103"/>
          <w:sz w:val="22"/>
        </w:rPr>
        <w:t>n</w:t>
      </w:r>
      <w:r w:rsidRPr="00B942EB">
        <w:rPr>
          <w:rFonts w:ascii="Arial" w:hAnsi="Arial" w:cs="Arial"/>
          <w:b/>
          <w:bCs/>
          <w:spacing w:val="-1"/>
          <w:w w:val="103"/>
          <w:sz w:val="22"/>
        </w:rPr>
        <w:t>dada</w:t>
      </w:r>
      <w:r w:rsidRPr="00B942EB">
        <w:rPr>
          <w:rFonts w:ascii="Arial" w:hAnsi="Arial" w:cs="Arial"/>
          <w:b/>
          <w:bCs/>
          <w:w w:val="103"/>
          <w:sz w:val="22"/>
        </w:rPr>
        <w:t>:</w:t>
      </w:r>
    </w:p>
    <w:p w14:paraId="75AE8CB0" w14:textId="77777777" w:rsidR="00692206" w:rsidRPr="00B942EB" w:rsidRDefault="00692206" w:rsidP="00B942EB">
      <w:pPr>
        <w:pStyle w:val="Preformatted"/>
        <w:numPr>
          <w:ilvl w:val="0"/>
          <w:numId w:val="27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w w:val="103"/>
          <w:sz w:val="22"/>
        </w:rPr>
      </w:pPr>
      <w:proofErr w:type="spellStart"/>
      <w:r w:rsidRPr="00B942EB">
        <w:rPr>
          <w:rFonts w:ascii="Arial" w:hAnsi="Arial" w:cs="Arial"/>
          <w:spacing w:val="-1"/>
          <w:sz w:val="22"/>
        </w:rPr>
        <w:t>K</w:t>
      </w:r>
      <w:r w:rsidRPr="00B942EB">
        <w:rPr>
          <w:rFonts w:ascii="Arial" w:hAnsi="Arial" w:cs="Arial"/>
          <w:sz w:val="22"/>
        </w:rPr>
        <w:t>l</w:t>
      </w:r>
      <w:r w:rsidRPr="00B942EB">
        <w:rPr>
          <w:rFonts w:ascii="Arial" w:hAnsi="Arial" w:cs="Arial"/>
          <w:spacing w:val="2"/>
          <w:sz w:val="22"/>
        </w:rPr>
        <w:t>i</w:t>
      </w:r>
      <w:r w:rsidRPr="00B942EB">
        <w:rPr>
          <w:rFonts w:ascii="Arial" w:hAnsi="Arial" w:cs="Arial"/>
          <w:sz w:val="22"/>
        </w:rPr>
        <w:t>k</w:t>
      </w:r>
      <w:r w:rsidRPr="00B942EB">
        <w:rPr>
          <w:rFonts w:ascii="Arial" w:hAnsi="Arial" w:cs="Arial"/>
          <w:spacing w:val="-2"/>
          <w:sz w:val="22"/>
        </w:rPr>
        <w:t>s</w:t>
      </w:r>
      <w:r w:rsidRPr="00B942EB">
        <w:rPr>
          <w:rFonts w:ascii="Arial" w:hAnsi="Arial" w:cs="Arial"/>
          <w:sz w:val="22"/>
        </w:rPr>
        <w:t>b</w:t>
      </w:r>
      <w:r w:rsidRPr="00B942EB">
        <w:rPr>
          <w:rFonts w:ascii="Arial" w:hAnsi="Arial" w:cs="Arial"/>
          <w:spacing w:val="-1"/>
          <w:sz w:val="22"/>
        </w:rPr>
        <w:t>e</w:t>
      </w:r>
      <w:r w:rsidRPr="00B942EB">
        <w:rPr>
          <w:rFonts w:ascii="Arial" w:hAnsi="Arial" w:cs="Arial"/>
          <w:spacing w:val="1"/>
          <w:sz w:val="22"/>
        </w:rPr>
        <w:t>r</w:t>
      </w:r>
      <w:r w:rsidRPr="00B942EB">
        <w:rPr>
          <w:rFonts w:ascii="Arial" w:hAnsi="Arial" w:cs="Arial"/>
          <w:spacing w:val="-3"/>
          <w:sz w:val="22"/>
        </w:rPr>
        <w:t>g</w:t>
      </w:r>
      <w:proofErr w:type="spellEnd"/>
      <w:r w:rsidRPr="00B942EB">
        <w:rPr>
          <w:rFonts w:ascii="Arial" w:hAnsi="Arial" w:cs="Arial"/>
          <w:sz w:val="22"/>
        </w:rPr>
        <w:t>,</w:t>
      </w:r>
      <w:r w:rsidRPr="00B942EB">
        <w:rPr>
          <w:rFonts w:ascii="Arial" w:hAnsi="Arial" w:cs="Arial"/>
          <w:spacing w:val="8"/>
          <w:sz w:val="22"/>
        </w:rPr>
        <w:t xml:space="preserve"> </w:t>
      </w:r>
      <w:r w:rsidRPr="00B942EB">
        <w:rPr>
          <w:rFonts w:ascii="Arial" w:hAnsi="Arial" w:cs="Arial"/>
          <w:spacing w:val="-1"/>
          <w:sz w:val="22"/>
        </w:rPr>
        <w:t>B</w:t>
      </w:r>
      <w:r w:rsidRPr="00B942EB">
        <w:rPr>
          <w:rFonts w:ascii="Arial" w:hAnsi="Arial" w:cs="Arial"/>
          <w:spacing w:val="-3"/>
          <w:sz w:val="22"/>
        </w:rPr>
        <w:t>.</w:t>
      </w:r>
      <w:r w:rsidRPr="00B942EB">
        <w:rPr>
          <w:rFonts w:ascii="Arial" w:hAnsi="Arial" w:cs="Arial"/>
          <w:sz w:val="22"/>
        </w:rPr>
        <w:t>;</w:t>
      </w:r>
      <w:r w:rsidRPr="00B942EB">
        <w:rPr>
          <w:rFonts w:ascii="Arial" w:hAnsi="Arial" w:cs="Arial"/>
          <w:spacing w:val="7"/>
          <w:sz w:val="22"/>
        </w:rPr>
        <w:t xml:space="preserve"> </w:t>
      </w:r>
      <w:r w:rsidRPr="00B942EB">
        <w:rPr>
          <w:rFonts w:ascii="Arial" w:hAnsi="Arial" w:cs="Arial"/>
          <w:spacing w:val="1"/>
          <w:sz w:val="22"/>
        </w:rPr>
        <w:t>(</w:t>
      </w:r>
      <w:r w:rsidRPr="00B942EB">
        <w:rPr>
          <w:rFonts w:ascii="Arial" w:hAnsi="Arial" w:cs="Arial"/>
          <w:sz w:val="22"/>
        </w:rPr>
        <w:t>2</w:t>
      </w:r>
      <w:r w:rsidRPr="00B942EB">
        <w:rPr>
          <w:rFonts w:ascii="Arial" w:hAnsi="Arial" w:cs="Arial"/>
          <w:spacing w:val="2"/>
          <w:sz w:val="22"/>
        </w:rPr>
        <w:t>0</w:t>
      </w:r>
      <w:r w:rsidRPr="00B942EB">
        <w:rPr>
          <w:rFonts w:ascii="Arial" w:hAnsi="Arial" w:cs="Arial"/>
          <w:sz w:val="22"/>
        </w:rPr>
        <w:t>0</w:t>
      </w:r>
      <w:r w:rsidRPr="00B942EB">
        <w:rPr>
          <w:rFonts w:ascii="Arial" w:hAnsi="Arial" w:cs="Arial"/>
          <w:spacing w:val="-3"/>
          <w:sz w:val="22"/>
        </w:rPr>
        <w:t>4</w:t>
      </w:r>
      <w:r w:rsidRPr="00B942EB">
        <w:rPr>
          <w:rFonts w:ascii="Arial" w:hAnsi="Arial" w:cs="Arial"/>
          <w:spacing w:val="1"/>
          <w:sz w:val="22"/>
        </w:rPr>
        <w:t>)</w:t>
      </w:r>
      <w:r w:rsidRPr="00B942EB">
        <w:rPr>
          <w:rFonts w:ascii="Arial" w:hAnsi="Arial" w:cs="Arial"/>
          <w:sz w:val="22"/>
        </w:rPr>
        <w:t>.</w:t>
      </w:r>
      <w:r w:rsidRPr="00B942EB">
        <w:rPr>
          <w:rFonts w:ascii="Arial" w:hAnsi="Arial" w:cs="Arial"/>
          <w:spacing w:val="6"/>
          <w:sz w:val="22"/>
        </w:rPr>
        <w:t xml:space="preserve"> </w:t>
      </w:r>
      <w:r w:rsidRPr="00B942EB">
        <w:rPr>
          <w:rFonts w:ascii="Arial" w:hAnsi="Arial" w:cs="Arial"/>
          <w:spacing w:val="-2"/>
          <w:sz w:val="22"/>
        </w:rPr>
        <w:t>M</w:t>
      </w:r>
      <w:r w:rsidRPr="00B942EB">
        <w:rPr>
          <w:rFonts w:ascii="Arial" w:hAnsi="Arial" w:cs="Arial"/>
          <w:spacing w:val="-3"/>
          <w:sz w:val="22"/>
        </w:rPr>
        <w:t>á</w:t>
      </w:r>
      <w:r w:rsidRPr="00B942EB">
        <w:rPr>
          <w:rFonts w:ascii="Arial" w:hAnsi="Arial" w:cs="Arial"/>
          <w:sz w:val="22"/>
        </w:rPr>
        <w:t>s</w:t>
      </w:r>
      <w:r w:rsidRPr="00B942EB">
        <w:rPr>
          <w:rFonts w:ascii="Arial" w:hAnsi="Arial" w:cs="Arial"/>
          <w:spacing w:val="9"/>
          <w:sz w:val="22"/>
        </w:rPr>
        <w:t xml:space="preserve"> </w:t>
      </w:r>
      <w:r w:rsidRPr="00B942EB">
        <w:rPr>
          <w:rFonts w:ascii="Arial" w:hAnsi="Arial" w:cs="Arial"/>
          <w:spacing w:val="-3"/>
          <w:sz w:val="22"/>
        </w:rPr>
        <w:t>é</w:t>
      </w:r>
      <w:r w:rsidRPr="00B942EB">
        <w:rPr>
          <w:rFonts w:ascii="Arial" w:hAnsi="Arial" w:cs="Arial"/>
          <w:spacing w:val="2"/>
          <w:sz w:val="22"/>
        </w:rPr>
        <w:t>t</w:t>
      </w:r>
      <w:r w:rsidRPr="00B942EB">
        <w:rPr>
          <w:rFonts w:ascii="Arial" w:hAnsi="Arial" w:cs="Arial"/>
          <w:sz w:val="22"/>
        </w:rPr>
        <w:t>i</w:t>
      </w:r>
      <w:r w:rsidRPr="00B942EB">
        <w:rPr>
          <w:rFonts w:ascii="Arial" w:hAnsi="Arial" w:cs="Arial"/>
          <w:spacing w:val="-1"/>
          <w:sz w:val="22"/>
        </w:rPr>
        <w:t>c</w:t>
      </w:r>
      <w:r w:rsidRPr="00B942EB">
        <w:rPr>
          <w:rFonts w:ascii="Arial" w:hAnsi="Arial" w:cs="Arial"/>
          <w:sz w:val="22"/>
        </w:rPr>
        <w:t>a</w:t>
      </w:r>
      <w:r w:rsidRPr="00B942EB">
        <w:rPr>
          <w:rFonts w:ascii="Arial" w:hAnsi="Arial" w:cs="Arial"/>
          <w:spacing w:val="3"/>
          <w:sz w:val="22"/>
        </w:rPr>
        <w:t xml:space="preserve"> </w:t>
      </w:r>
      <w:r w:rsidRPr="00B942EB">
        <w:rPr>
          <w:rFonts w:ascii="Arial" w:hAnsi="Arial" w:cs="Arial"/>
          <w:spacing w:val="2"/>
          <w:sz w:val="22"/>
        </w:rPr>
        <w:t>m</w:t>
      </w:r>
      <w:r w:rsidRPr="00B942EB">
        <w:rPr>
          <w:rFonts w:ascii="Arial" w:hAnsi="Arial" w:cs="Arial"/>
          <w:spacing w:val="-1"/>
          <w:sz w:val="22"/>
        </w:rPr>
        <w:t>á</w:t>
      </w:r>
      <w:r w:rsidRPr="00B942EB">
        <w:rPr>
          <w:rFonts w:ascii="Arial" w:hAnsi="Arial" w:cs="Arial"/>
          <w:sz w:val="22"/>
        </w:rPr>
        <w:t>s</w:t>
      </w:r>
      <w:r w:rsidRPr="00B942EB">
        <w:rPr>
          <w:rFonts w:ascii="Arial" w:hAnsi="Arial" w:cs="Arial"/>
          <w:spacing w:val="6"/>
          <w:sz w:val="22"/>
        </w:rPr>
        <w:t xml:space="preserve"> </w:t>
      </w:r>
      <w:r w:rsidRPr="00B942EB">
        <w:rPr>
          <w:rFonts w:ascii="Arial" w:hAnsi="Arial" w:cs="Arial"/>
          <w:sz w:val="22"/>
        </w:rPr>
        <w:t>d</w:t>
      </w:r>
      <w:r w:rsidRPr="00B942EB">
        <w:rPr>
          <w:rFonts w:ascii="Arial" w:hAnsi="Arial" w:cs="Arial"/>
          <w:spacing w:val="2"/>
          <w:sz w:val="22"/>
        </w:rPr>
        <w:t>e</w:t>
      </w:r>
      <w:r w:rsidRPr="00B942EB">
        <w:rPr>
          <w:rFonts w:ascii="Arial" w:hAnsi="Arial" w:cs="Arial"/>
          <w:spacing w:val="1"/>
          <w:sz w:val="22"/>
        </w:rPr>
        <w:t>s</w:t>
      </w:r>
      <w:r w:rsidRPr="00B942EB">
        <w:rPr>
          <w:rFonts w:ascii="Arial" w:hAnsi="Arial" w:cs="Arial"/>
          <w:spacing w:val="-3"/>
          <w:sz w:val="22"/>
        </w:rPr>
        <w:t>a</w:t>
      </w:r>
      <w:r w:rsidRPr="00B942EB">
        <w:rPr>
          <w:rFonts w:ascii="Arial" w:hAnsi="Arial" w:cs="Arial"/>
          <w:spacing w:val="1"/>
          <w:sz w:val="22"/>
        </w:rPr>
        <w:t>rr</w:t>
      </w:r>
      <w:r w:rsidRPr="00B942EB">
        <w:rPr>
          <w:rFonts w:ascii="Arial" w:hAnsi="Arial" w:cs="Arial"/>
          <w:spacing w:val="2"/>
          <w:sz w:val="22"/>
        </w:rPr>
        <w:t>o</w:t>
      </w:r>
      <w:r w:rsidRPr="00B942EB">
        <w:rPr>
          <w:rFonts w:ascii="Arial" w:hAnsi="Arial" w:cs="Arial"/>
          <w:spacing w:val="-3"/>
          <w:sz w:val="22"/>
        </w:rPr>
        <w:t>l</w:t>
      </w:r>
      <w:r w:rsidRPr="00B942EB">
        <w:rPr>
          <w:rFonts w:ascii="Arial" w:hAnsi="Arial" w:cs="Arial"/>
          <w:spacing w:val="2"/>
          <w:sz w:val="22"/>
        </w:rPr>
        <w:t>l</w:t>
      </w:r>
      <w:r w:rsidRPr="00B942EB">
        <w:rPr>
          <w:rFonts w:ascii="Arial" w:hAnsi="Arial" w:cs="Arial"/>
          <w:sz w:val="22"/>
        </w:rPr>
        <w:t>o.</w:t>
      </w:r>
      <w:r w:rsidRPr="00B942EB">
        <w:rPr>
          <w:rFonts w:ascii="Arial" w:hAnsi="Arial" w:cs="Arial"/>
          <w:spacing w:val="2"/>
          <w:sz w:val="22"/>
        </w:rPr>
        <w:t xml:space="preserve"> </w:t>
      </w:r>
      <w:r w:rsidRPr="00B942EB">
        <w:rPr>
          <w:rFonts w:ascii="Arial" w:hAnsi="Arial" w:cs="Arial"/>
          <w:spacing w:val="-1"/>
          <w:sz w:val="22"/>
        </w:rPr>
        <w:t>G</w:t>
      </w:r>
      <w:r w:rsidRPr="00B942EB">
        <w:rPr>
          <w:rFonts w:ascii="Arial" w:hAnsi="Arial" w:cs="Arial"/>
          <w:spacing w:val="1"/>
          <w:sz w:val="22"/>
        </w:rPr>
        <w:t>r</w:t>
      </w:r>
      <w:r w:rsidRPr="00B942EB">
        <w:rPr>
          <w:rFonts w:ascii="Arial" w:hAnsi="Arial" w:cs="Arial"/>
          <w:spacing w:val="2"/>
          <w:sz w:val="22"/>
        </w:rPr>
        <w:t>u</w:t>
      </w:r>
      <w:r w:rsidRPr="00B942EB">
        <w:rPr>
          <w:rFonts w:ascii="Arial" w:hAnsi="Arial" w:cs="Arial"/>
          <w:sz w:val="22"/>
        </w:rPr>
        <w:t>po</w:t>
      </w:r>
      <w:r w:rsidRPr="00B942EB">
        <w:rPr>
          <w:rFonts w:ascii="Arial" w:hAnsi="Arial" w:cs="Arial"/>
          <w:spacing w:val="6"/>
          <w:sz w:val="22"/>
        </w:rPr>
        <w:t xml:space="preserve"> </w:t>
      </w:r>
      <w:r w:rsidRPr="00B942EB">
        <w:rPr>
          <w:rFonts w:ascii="Arial" w:hAnsi="Arial" w:cs="Arial"/>
          <w:spacing w:val="-2"/>
          <w:sz w:val="22"/>
        </w:rPr>
        <w:t>E</w:t>
      </w:r>
      <w:r w:rsidRPr="00B942EB">
        <w:rPr>
          <w:rFonts w:ascii="Arial" w:hAnsi="Arial" w:cs="Arial"/>
          <w:sz w:val="22"/>
        </w:rPr>
        <w:t>dito</w:t>
      </w:r>
      <w:r w:rsidRPr="00B942EB">
        <w:rPr>
          <w:rFonts w:ascii="Arial" w:hAnsi="Arial" w:cs="Arial"/>
          <w:spacing w:val="1"/>
          <w:sz w:val="22"/>
        </w:rPr>
        <w:t>r</w:t>
      </w:r>
      <w:r w:rsidRPr="00B942EB">
        <w:rPr>
          <w:rFonts w:ascii="Arial" w:hAnsi="Arial" w:cs="Arial"/>
          <w:sz w:val="22"/>
        </w:rPr>
        <w:t>i</w:t>
      </w:r>
      <w:r w:rsidRPr="00B942EB">
        <w:rPr>
          <w:rFonts w:ascii="Arial" w:hAnsi="Arial" w:cs="Arial"/>
          <w:spacing w:val="-1"/>
          <w:sz w:val="22"/>
        </w:rPr>
        <w:t>a</w:t>
      </w:r>
      <w:r w:rsidRPr="00B942EB">
        <w:rPr>
          <w:rFonts w:ascii="Arial" w:hAnsi="Arial" w:cs="Arial"/>
          <w:sz w:val="22"/>
        </w:rPr>
        <w:t>l</w:t>
      </w:r>
      <w:r w:rsidRPr="00B942EB">
        <w:rPr>
          <w:rFonts w:ascii="Arial" w:hAnsi="Arial" w:cs="Arial"/>
          <w:spacing w:val="7"/>
          <w:sz w:val="22"/>
        </w:rPr>
        <w:t xml:space="preserve"> </w:t>
      </w:r>
      <w:proofErr w:type="spellStart"/>
      <w:r w:rsidRPr="00B942EB">
        <w:rPr>
          <w:rFonts w:ascii="Arial" w:hAnsi="Arial" w:cs="Arial"/>
          <w:sz w:val="22"/>
        </w:rPr>
        <w:t>S</w:t>
      </w:r>
      <w:r w:rsidRPr="00B942EB">
        <w:rPr>
          <w:rFonts w:ascii="Arial" w:hAnsi="Arial" w:cs="Arial"/>
          <w:spacing w:val="-1"/>
          <w:sz w:val="22"/>
        </w:rPr>
        <w:t>R</w:t>
      </w:r>
      <w:r w:rsidRPr="00B942EB">
        <w:rPr>
          <w:rFonts w:ascii="Arial" w:hAnsi="Arial" w:cs="Arial"/>
          <w:spacing w:val="-4"/>
          <w:sz w:val="22"/>
        </w:rPr>
        <w:t>L</w:t>
      </w:r>
      <w:proofErr w:type="spellEnd"/>
      <w:r w:rsidRPr="00B942EB">
        <w:rPr>
          <w:rFonts w:ascii="Arial" w:hAnsi="Arial" w:cs="Arial"/>
          <w:sz w:val="22"/>
        </w:rPr>
        <w:t>.</w:t>
      </w:r>
      <w:r w:rsidRPr="00B942EB">
        <w:rPr>
          <w:rFonts w:ascii="Arial" w:hAnsi="Arial" w:cs="Arial"/>
          <w:spacing w:val="4"/>
          <w:sz w:val="22"/>
        </w:rPr>
        <w:t xml:space="preserve"> </w:t>
      </w:r>
      <w:r w:rsidRPr="00B942EB">
        <w:rPr>
          <w:rFonts w:ascii="Arial" w:hAnsi="Arial" w:cs="Arial"/>
          <w:spacing w:val="1"/>
          <w:sz w:val="22"/>
        </w:rPr>
        <w:t>B</w:t>
      </w:r>
      <w:r w:rsidRPr="00B942EB">
        <w:rPr>
          <w:rFonts w:ascii="Arial" w:hAnsi="Arial" w:cs="Arial"/>
          <w:sz w:val="22"/>
        </w:rPr>
        <w:t>u</w:t>
      </w:r>
      <w:r w:rsidRPr="00B942EB">
        <w:rPr>
          <w:rFonts w:ascii="Arial" w:hAnsi="Arial" w:cs="Arial"/>
          <w:spacing w:val="-1"/>
          <w:sz w:val="22"/>
        </w:rPr>
        <w:t>e</w:t>
      </w:r>
      <w:r w:rsidRPr="00B942EB">
        <w:rPr>
          <w:rFonts w:ascii="Arial" w:hAnsi="Arial" w:cs="Arial"/>
          <w:spacing w:val="2"/>
          <w:sz w:val="22"/>
        </w:rPr>
        <w:t>n</w:t>
      </w:r>
      <w:r w:rsidRPr="00B942EB">
        <w:rPr>
          <w:rFonts w:ascii="Arial" w:hAnsi="Arial" w:cs="Arial"/>
          <w:sz w:val="22"/>
        </w:rPr>
        <w:t>os</w:t>
      </w:r>
      <w:r w:rsidRPr="00B942EB">
        <w:rPr>
          <w:rFonts w:ascii="Arial" w:hAnsi="Arial" w:cs="Arial"/>
          <w:spacing w:val="3"/>
          <w:sz w:val="22"/>
        </w:rPr>
        <w:t xml:space="preserve"> </w:t>
      </w:r>
      <w:r w:rsidRPr="00B942EB">
        <w:rPr>
          <w:rFonts w:ascii="Arial" w:hAnsi="Arial" w:cs="Arial"/>
          <w:spacing w:val="-1"/>
          <w:w w:val="103"/>
          <w:sz w:val="22"/>
        </w:rPr>
        <w:t>A</w:t>
      </w:r>
      <w:r w:rsidRPr="00B942EB">
        <w:rPr>
          <w:rFonts w:ascii="Arial" w:hAnsi="Arial" w:cs="Arial"/>
          <w:spacing w:val="2"/>
          <w:w w:val="103"/>
          <w:sz w:val="22"/>
        </w:rPr>
        <w:t>i</w:t>
      </w:r>
      <w:r w:rsidRPr="00B942EB">
        <w:rPr>
          <w:rFonts w:ascii="Arial" w:hAnsi="Arial" w:cs="Arial"/>
          <w:spacing w:val="1"/>
          <w:w w:val="103"/>
          <w:sz w:val="22"/>
        </w:rPr>
        <w:t>r</w:t>
      </w:r>
      <w:r w:rsidRPr="00B942EB">
        <w:rPr>
          <w:rFonts w:ascii="Arial" w:hAnsi="Arial" w:cs="Arial"/>
          <w:spacing w:val="-1"/>
          <w:w w:val="103"/>
          <w:sz w:val="22"/>
        </w:rPr>
        <w:t>es</w:t>
      </w:r>
      <w:r w:rsidRPr="00B942EB">
        <w:rPr>
          <w:rFonts w:ascii="Arial" w:hAnsi="Arial" w:cs="Arial"/>
          <w:w w:val="103"/>
          <w:sz w:val="22"/>
        </w:rPr>
        <w:t>.</w:t>
      </w:r>
    </w:p>
    <w:p w14:paraId="44582044" w14:textId="77777777" w:rsidR="00D941E9" w:rsidRDefault="00D941E9" w:rsidP="00C9283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3DAB2F0" w14:textId="77777777" w:rsidR="00692206" w:rsidRPr="004777E9" w:rsidRDefault="00D941E9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>Sesión 2.</w:t>
      </w:r>
      <w:r w:rsidR="008265A4" w:rsidRPr="004777E9">
        <w:rPr>
          <w:rFonts w:cs="Arial"/>
          <w:sz w:val="24"/>
          <w:szCs w:val="24"/>
        </w:rPr>
        <w:t xml:space="preserve"> </w:t>
      </w:r>
      <w:r w:rsidR="00692206" w:rsidRPr="004777E9">
        <w:rPr>
          <w:rFonts w:cs="Arial"/>
          <w:sz w:val="24"/>
          <w:szCs w:val="24"/>
        </w:rPr>
        <w:t>La concepción actual del sujeto - trabajador</w:t>
      </w:r>
    </w:p>
    <w:p w14:paraId="6E9203FE" w14:textId="77777777" w:rsidR="00787B31" w:rsidRDefault="00787B31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/>
        </w:rPr>
      </w:pPr>
    </w:p>
    <w:p w14:paraId="780F59AE" w14:textId="77777777" w:rsidR="00692206" w:rsidRPr="00B942EB" w:rsidRDefault="00B942EB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>
        <w:rPr>
          <w:rFonts w:ascii="Times New Roman" w:hAnsi="Times New Roman"/>
        </w:rPr>
        <w:t>I</w:t>
      </w:r>
      <w:r w:rsidR="00692206" w:rsidRPr="00B942EB">
        <w:rPr>
          <w:rFonts w:ascii="Arial" w:hAnsi="Arial" w:cs="Arial"/>
          <w:sz w:val="22"/>
        </w:rPr>
        <w:t>dentificar la concepción del sujeto en la historia.</w:t>
      </w:r>
    </w:p>
    <w:p w14:paraId="7FF066C3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B942EB">
        <w:rPr>
          <w:rFonts w:ascii="Arial" w:hAnsi="Arial" w:cs="Arial"/>
          <w:sz w:val="22"/>
        </w:rPr>
        <w:t>Identificar y comprender la noción del sujeto – trabajador post-moderno en el contexto organizacional actual.</w:t>
      </w:r>
    </w:p>
    <w:p w14:paraId="44A33F1A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</w:p>
    <w:p w14:paraId="45B89074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  <w:r w:rsidRPr="00B942EB">
        <w:rPr>
          <w:rFonts w:ascii="Arial" w:hAnsi="Arial" w:cs="Arial"/>
          <w:b/>
          <w:i/>
          <w:sz w:val="22"/>
        </w:rPr>
        <w:t>Lecturas Obligatorias</w:t>
      </w:r>
    </w:p>
    <w:p w14:paraId="548A7AF8" w14:textId="77777777" w:rsidR="00692206" w:rsidRPr="00B942EB" w:rsidRDefault="00692206" w:rsidP="00B942EB">
      <w:pPr>
        <w:pStyle w:val="Preformatted"/>
        <w:numPr>
          <w:ilvl w:val="0"/>
          <w:numId w:val="2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B942EB">
        <w:rPr>
          <w:rFonts w:ascii="Arial" w:hAnsi="Arial" w:cs="Arial"/>
          <w:sz w:val="22"/>
        </w:rPr>
        <w:t>Bauman</w:t>
      </w:r>
      <w:proofErr w:type="spellEnd"/>
      <w:r w:rsidRPr="00B942EB">
        <w:rPr>
          <w:rFonts w:ascii="Arial" w:hAnsi="Arial" w:cs="Arial"/>
          <w:sz w:val="22"/>
        </w:rPr>
        <w:t xml:space="preserve">, Z. (2005). Cap. IV Cultura de Residuos. En: </w:t>
      </w:r>
      <w:r w:rsidRPr="00B942EB">
        <w:rPr>
          <w:rFonts w:ascii="Arial" w:hAnsi="Arial" w:cs="Arial"/>
          <w:i/>
          <w:sz w:val="22"/>
        </w:rPr>
        <w:t xml:space="preserve">Vidas Desperdiciadas: la modernidad y sus parias. </w:t>
      </w:r>
      <w:r w:rsidRPr="00B942EB">
        <w:rPr>
          <w:rStyle w:val="apple-style-span"/>
          <w:rFonts w:ascii="Arial" w:hAnsi="Arial" w:cs="Arial"/>
          <w:color w:val="333333"/>
          <w:sz w:val="22"/>
        </w:rPr>
        <w:t>Paidós:</w:t>
      </w:r>
      <w:r w:rsidRPr="00B942EB">
        <w:rPr>
          <w:rFonts w:ascii="Arial" w:hAnsi="Arial" w:cs="Arial"/>
          <w:sz w:val="22"/>
        </w:rPr>
        <w:t xml:space="preserve"> Buenos aires. Págs. 123 - 171.</w:t>
      </w:r>
    </w:p>
    <w:p w14:paraId="5F9C6B36" w14:textId="77777777" w:rsidR="00692206" w:rsidRPr="00B942EB" w:rsidRDefault="00692206" w:rsidP="00B942EB">
      <w:pPr>
        <w:pStyle w:val="Preformatted"/>
        <w:numPr>
          <w:ilvl w:val="0"/>
          <w:numId w:val="2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B942EB">
        <w:rPr>
          <w:rFonts w:ascii="Arial" w:hAnsi="Arial" w:cs="Arial"/>
          <w:sz w:val="22"/>
        </w:rPr>
        <w:t>Lipovetsky</w:t>
      </w:r>
      <w:proofErr w:type="spellEnd"/>
      <w:r w:rsidRPr="00B942EB">
        <w:rPr>
          <w:rFonts w:ascii="Arial" w:hAnsi="Arial" w:cs="Arial"/>
          <w:sz w:val="22"/>
        </w:rPr>
        <w:t xml:space="preserve">, G. (2008). Cap. III. Narciso o la estrategia del vacío. En: </w:t>
      </w:r>
      <w:r w:rsidRPr="00B942EB">
        <w:rPr>
          <w:rFonts w:ascii="Arial" w:hAnsi="Arial" w:cs="Arial"/>
          <w:i/>
          <w:sz w:val="22"/>
        </w:rPr>
        <w:t>La era del Vacío</w:t>
      </w:r>
      <w:r w:rsidRPr="00B942EB">
        <w:rPr>
          <w:rFonts w:ascii="Arial" w:hAnsi="Arial" w:cs="Arial"/>
          <w:sz w:val="22"/>
        </w:rPr>
        <w:t xml:space="preserve">. Editorial </w:t>
      </w:r>
      <w:r w:rsidRPr="00B942EB">
        <w:rPr>
          <w:rStyle w:val="apple-style-span"/>
          <w:rFonts w:ascii="Arial" w:hAnsi="Arial" w:cs="Arial"/>
          <w:color w:val="333333"/>
          <w:sz w:val="22"/>
        </w:rPr>
        <w:t>Anagrama</w:t>
      </w:r>
      <w:r w:rsidRPr="00B942EB">
        <w:rPr>
          <w:rFonts w:ascii="Arial" w:hAnsi="Arial" w:cs="Arial"/>
          <w:sz w:val="22"/>
        </w:rPr>
        <w:t>, Barcelona. Págs. 49 - 78.</w:t>
      </w:r>
    </w:p>
    <w:p w14:paraId="0EC9DEC5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7173F179" w14:textId="77777777" w:rsidR="00692206" w:rsidRPr="00B942EB" w:rsidRDefault="0069220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  <w:r w:rsidRPr="00B942EB">
        <w:rPr>
          <w:rFonts w:ascii="Arial" w:hAnsi="Arial" w:cs="Arial"/>
          <w:b/>
          <w:i/>
          <w:sz w:val="22"/>
        </w:rPr>
        <w:t>Lectura Recomendada</w:t>
      </w:r>
    </w:p>
    <w:p w14:paraId="08039ADC" w14:textId="77777777" w:rsidR="00692206" w:rsidRPr="00B942EB" w:rsidRDefault="00692206" w:rsidP="00C92830">
      <w:pPr>
        <w:pStyle w:val="Preformatted"/>
        <w:numPr>
          <w:ilvl w:val="0"/>
          <w:numId w:val="2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  <w:r w:rsidRPr="00B942EB">
        <w:rPr>
          <w:rFonts w:ascii="Arial" w:hAnsi="Arial" w:cs="Arial"/>
          <w:sz w:val="22"/>
        </w:rPr>
        <w:t>Scheler, M. (1959). La idea del Hombre y la Historia. Editorial: Siglo Veinte. Buenos Aires – Argentina.</w:t>
      </w:r>
    </w:p>
    <w:p w14:paraId="0D588C9E" w14:textId="77777777" w:rsidR="00BC6C35" w:rsidRPr="00B942EB" w:rsidRDefault="00692206" w:rsidP="00C92830">
      <w:pPr>
        <w:pStyle w:val="Preformatted"/>
        <w:numPr>
          <w:ilvl w:val="0"/>
          <w:numId w:val="2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B942EB">
        <w:rPr>
          <w:rFonts w:ascii="Arial" w:hAnsi="Arial" w:cs="Arial"/>
          <w:sz w:val="22"/>
        </w:rPr>
        <w:t>Sennett</w:t>
      </w:r>
      <w:proofErr w:type="spellEnd"/>
      <w:r w:rsidRPr="00B942EB">
        <w:rPr>
          <w:rFonts w:ascii="Arial" w:hAnsi="Arial" w:cs="Arial"/>
          <w:sz w:val="22"/>
        </w:rPr>
        <w:t>, R. (2000)</w:t>
      </w:r>
      <w:r w:rsidRPr="00B942EB">
        <w:rPr>
          <w:rFonts w:ascii="Arial" w:hAnsi="Arial" w:cs="Arial"/>
          <w:i/>
          <w:sz w:val="22"/>
        </w:rPr>
        <w:t>. Cap</w:t>
      </w:r>
      <w:r w:rsidR="00663156" w:rsidRPr="00B942EB">
        <w:rPr>
          <w:rFonts w:ascii="Arial" w:hAnsi="Arial" w:cs="Arial"/>
          <w:i/>
          <w:sz w:val="22"/>
        </w:rPr>
        <w:t>.</w:t>
      </w:r>
      <w:r w:rsidRPr="00B942EB">
        <w:rPr>
          <w:rFonts w:ascii="Arial" w:hAnsi="Arial" w:cs="Arial"/>
          <w:i/>
          <w:sz w:val="22"/>
        </w:rPr>
        <w:t xml:space="preserve"> 1. A la deriva. En: La corrosión del carácter. </w:t>
      </w:r>
      <w:r w:rsidRPr="00B942EB">
        <w:rPr>
          <w:rFonts w:ascii="Arial" w:hAnsi="Arial" w:cs="Arial"/>
          <w:sz w:val="22"/>
        </w:rPr>
        <w:t>Editorial Anagrama, Barcelona – España. Pp. 9 – 31.</w:t>
      </w:r>
    </w:p>
    <w:p w14:paraId="191740B3" w14:textId="77777777" w:rsidR="00BC6C35" w:rsidRDefault="00BC6C35" w:rsidP="00C9283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C19C874" w14:textId="77777777" w:rsidR="00663156" w:rsidRPr="004777E9" w:rsidRDefault="00D941E9" w:rsidP="00C92830">
      <w:pPr>
        <w:pStyle w:val="Citadestacada"/>
        <w:spacing w:before="0" w:after="0" w:line="240" w:lineRule="auto"/>
        <w:rPr>
          <w:rFonts w:cs="Arial"/>
          <w:bCs w:val="0"/>
          <w:sz w:val="24"/>
          <w:szCs w:val="24"/>
        </w:rPr>
      </w:pPr>
      <w:r w:rsidRPr="004777E9">
        <w:rPr>
          <w:rFonts w:cs="Arial"/>
          <w:bCs w:val="0"/>
          <w:sz w:val="24"/>
          <w:szCs w:val="24"/>
        </w:rPr>
        <w:t xml:space="preserve">Sesión </w:t>
      </w:r>
      <w:r w:rsidR="00AD337F" w:rsidRPr="004777E9">
        <w:rPr>
          <w:rFonts w:cs="Arial"/>
          <w:bCs w:val="0"/>
          <w:sz w:val="24"/>
          <w:szCs w:val="24"/>
        </w:rPr>
        <w:t>3</w:t>
      </w:r>
      <w:r w:rsidRPr="004777E9">
        <w:rPr>
          <w:rFonts w:cs="Arial"/>
          <w:bCs w:val="0"/>
          <w:sz w:val="24"/>
          <w:szCs w:val="24"/>
        </w:rPr>
        <w:t xml:space="preserve">.  </w:t>
      </w:r>
      <w:r w:rsidR="00663156" w:rsidRPr="004777E9">
        <w:rPr>
          <w:rFonts w:cs="Arial"/>
          <w:sz w:val="24"/>
          <w:szCs w:val="24"/>
        </w:rPr>
        <w:t>El individuo como un ser social – inicios del trabajo colectivo</w:t>
      </w:r>
    </w:p>
    <w:p w14:paraId="72B01BDC" w14:textId="77777777" w:rsidR="00787B31" w:rsidRDefault="00787B31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742BD12B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B942EB">
        <w:rPr>
          <w:rFonts w:ascii="Arial" w:hAnsi="Arial" w:cs="Arial"/>
          <w:sz w:val="22"/>
        </w:rPr>
        <w:t xml:space="preserve">Identificar y comprender los inicios de la formación de grupos y equipos a través del desarrollo del individuo. </w:t>
      </w:r>
    </w:p>
    <w:p w14:paraId="50046651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</w:p>
    <w:p w14:paraId="53D60977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color w:val="FF0000"/>
          <w:sz w:val="22"/>
        </w:rPr>
      </w:pPr>
      <w:r w:rsidRPr="00B942EB">
        <w:rPr>
          <w:rFonts w:ascii="Arial" w:hAnsi="Arial" w:cs="Arial"/>
          <w:b/>
          <w:i/>
          <w:sz w:val="22"/>
        </w:rPr>
        <w:t xml:space="preserve">Lectura obligatoria </w:t>
      </w:r>
    </w:p>
    <w:p w14:paraId="5536047A" w14:textId="77777777" w:rsidR="00663156" w:rsidRPr="00B942EB" w:rsidRDefault="00663156" w:rsidP="00B942EB">
      <w:pPr>
        <w:pStyle w:val="Preformatted"/>
        <w:numPr>
          <w:ilvl w:val="0"/>
          <w:numId w:val="28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B942EB">
        <w:rPr>
          <w:rFonts w:ascii="Arial" w:hAnsi="Arial" w:cs="Arial"/>
          <w:sz w:val="22"/>
        </w:rPr>
        <w:t>Piaget, J. (1999). Cap. 8. Observaciones psicológicas sobre el trabajo en equipo. En: De la pedagogía. Ediciones Paidós. Argentina.</w:t>
      </w:r>
    </w:p>
    <w:p w14:paraId="1456ABE4" w14:textId="77777777" w:rsidR="00663156" w:rsidRPr="008F6734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/>
          <w:i/>
        </w:rPr>
      </w:pPr>
    </w:p>
    <w:p w14:paraId="5C0D0F0F" w14:textId="77777777" w:rsidR="00663156" w:rsidRPr="004777E9" w:rsidRDefault="00A37B41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 xml:space="preserve">Sesión </w:t>
      </w:r>
      <w:r w:rsidR="00AD337F" w:rsidRPr="004777E9">
        <w:rPr>
          <w:rFonts w:cs="Arial"/>
          <w:sz w:val="24"/>
          <w:szCs w:val="24"/>
        </w:rPr>
        <w:t xml:space="preserve">4. </w:t>
      </w:r>
      <w:r w:rsidR="00663156" w:rsidRPr="004777E9">
        <w:rPr>
          <w:rFonts w:cs="Arial"/>
          <w:sz w:val="24"/>
          <w:szCs w:val="24"/>
        </w:rPr>
        <w:t xml:space="preserve">La serie y los grupos de trabajo </w:t>
      </w:r>
    </w:p>
    <w:p w14:paraId="6929B909" w14:textId="77777777" w:rsidR="00787B31" w:rsidRDefault="00787B31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7C07AC5B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sz w:val="22"/>
          <w:lang w:val="es-ES"/>
        </w:rPr>
        <w:t>Identificar las razones por las cuales se crean los grupos de trabajo.</w:t>
      </w:r>
    </w:p>
    <w:p w14:paraId="4D6C0D34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sz w:val="22"/>
          <w:lang w:val="es-ES"/>
        </w:rPr>
        <w:t>Identificar y comprender las diferencias entre series y grupos de trabajo en las organizaciones.</w:t>
      </w:r>
    </w:p>
    <w:p w14:paraId="45435E54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44869F92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  <w:r w:rsidRPr="00B942EB">
        <w:rPr>
          <w:rFonts w:ascii="Arial" w:hAnsi="Arial" w:cs="Arial"/>
          <w:b/>
          <w:i/>
          <w:sz w:val="22"/>
        </w:rPr>
        <w:t>Lectura obligatoria</w:t>
      </w:r>
    </w:p>
    <w:p w14:paraId="7BA482D2" w14:textId="77777777" w:rsidR="00663156" w:rsidRDefault="00663156" w:rsidP="00B942EB">
      <w:pPr>
        <w:pStyle w:val="Preformatted"/>
        <w:numPr>
          <w:ilvl w:val="0"/>
          <w:numId w:val="26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sz w:val="22"/>
        </w:rPr>
      </w:pPr>
      <w:r w:rsidRPr="00B942EB">
        <w:rPr>
          <w:rFonts w:ascii="Arial" w:hAnsi="Arial" w:cs="Arial"/>
          <w:sz w:val="22"/>
        </w:rPr>
        <w:t>Zuleta, Estanislao. Los Grupos en Sartre (digital</w:t>
      </w:r>
      <w:r w:rsidRPr="00B942EB">
        <w:rPr>
          <w:rFonts w:ascii="Arial" w:hAnsi="Arial" w:cs="Arial"/>
          <w:b/>
          <w:sz w:val="22"/>
        </w:rPr>
        <w:t>)</w:t>
      </w:r>
    </w:p>
    <w:p w14:paraId="3C4A0E8B" w14:textId="77777777" w:rsidR="00787B31" w:rsidRDefault="00787B31" w:rsidP="00787B3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20"/>
        <w:jc w:val="both"/>
        <w:rPr>
          <w:rFonts w:ascii="Arial" w:hAnsi="Arial" w:cs="Arial"/>
          <w:b/>
          <w:sz w:val="22"/>
        </w:rPr>
      </w:pPr>
    </w:p>
    <w:p w14:paraId="4AF00AF8" w14:textId="77777777" w:rsidR="00C7227A" w:rsidRPr="00B942EB" w:rsidRDefault="00C7227A" w:rsidP="00787B3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20"/>
        <w:jc w:val="both"/>
        <w:rPr>
          <w:rFonts w:ascii="Arial" w:hAnsi="Arial" w:cs="Arial"/>
          <w:b/>
          <w:sz w:val="22"/>
        </w:rPr>
      </w:pPr>
    </w:p>
    <w:p w14:paraId="713BA9DF" w14:textId="77777777" w:rsidR="00AD337F" w:rsidRPr="00D005F0" w:rsidRDefault="00AD337F" w:rsidP="00C92830">
      <w:pPr>
        <w:suppressAutoHyphens/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</w:p>
    <w:p w14:paraId="18F0CC52" w14:textId="77777777" w:rsidR="00663156" w:rsidRPr="004777E9" w:rsidRDefault="00336DDC" w:rsidP="00C92830">
      <w:pPr>
        <w:pStyle w:val="Citadestacada"/>
        <w:spacing w:before="0" w:after="0" w:line="240" w:lineRule="auto"/>
        <w:jc w:val="both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lastRenderedPageBreak/>
        <w:t xml:space="preserve">Sesión </w:t>
      </w:r>
      <w:r w:rsidR="001A0829" w:rsidRPr="004777E9">
        <w:rPr>
          <w:rFonts w:cs="Arial"/>
          <w:sz w:val="24"/>
          <w:szCs w:val="24"/>
        </w:rPr>
        <w:t xml:space="preserve">5. </w:t>
      </w:r>
      <w:r w:rsidR="00663156" w:rsidRPr="004777E9">
        <w:rPr>
          <w:rFonts w:cs="Arial"/>
          <w:sz w:val="24"/>
          <w:szCs w:val="24"/>
        </w:rPr>
        <w:t>Definición y formación de grupos y equipos</w:t>
      </w:r>
    </w:p>
    <w:p w14:paraId="55AD50AD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68DB2673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B942EB">
        <w:rPr>
          <w:rFonts w:ascii="Arial" w:hAnsi="Arial" w:cs="Arial"/>
          <w:sz w:val="22"/>
        </w:rPr>
        <w:t>Definir y diferenciar los grupos y equipos de trabajo en las organizaciones.</w:t>
      </w:r>
    </w:p>
    <w:p w14:paraId="3A5F009D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sz w:val="22"/>
        </w:rPr>
        <w:t>Identificar las razones por las cuales se crean los equipos de trabajo</w:t>
      </w:r>
    </w:p>
    <w:p w14:paraId="69A76405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B942EB">
        <w:rPr>
          <w:rFonts w:ascii="Arial" w:hAnsi="Arial" w:cs="Arial"/>
          <w:sz w:val="22"/>
        </w:rPr>
        <w:t>Identificar los tipos de equipos de trabajo y su estructura</w:t>
      </w:r>
    </w:p>
    <w:p w14:paraId="55B4FD9D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1B725C29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</w:rPr>
      </w:pPr>
      <w:r w:rsidRPr="00B942EB">
        <w:rPr>
          <w:rFonts w:ascii="Arial" w:hAnsi="Arial" w:cs="Arial"/>
          <w:b/>
          <w:i/>
          <w:sz w:val="22"/>
        </w:rPr>
        <w:t>Lectura obligatoria</w:t>
      </w:r>
    </w:p>
    <w:p w14:paraId="0D46487F" w14:textId="77777777" w:rsidR="00663156" w:rsidRPr="00B942EB" w:rsidRDefault="00663156" w:rsidP="00B942EB">
      <w:pPr>
        <w:pStyle w:val="Preformatted"/>
        <w:numPr>
          <w:ilvl w:val="0"/>
          <w:numId w:val="24"/>
        </w:numPr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36A65">
        <w:rPr>
          <w:rFonts w:ascii="Arial" w:hAnsi="Arial" w:cs="Arial"/>
          <w:sz w:val="22"/>
          <w:lang w:val="en-US"/>
        </w:rPr>
        <w:t>Katzenbach</w:t>
      </w:r>
      <w:proofErr w:type="spellEnd"/>
      <w:r w:rsidRPr="00C36A65">
        <w:rPr>
          <w:rFonts w:ascii="Arial" w:hAnsi="Arial" w:cs="Arial"/>
          <w:sz w:val="22"/>
          <w:lang w:val="en-US"/>
        </w:rPr>
        <w:t xml:space="preserve">, Jon, y Smith, Douglas. </w:t>
      </w:r>
      <w:r w:rsidRPr="00B942EB">
        <w:rPr>
          <w:rFonts w:ascii="Arial" w:hAnsi="Arial" w:cs="Arial"/>
          <w:sz w:val="22"/>
        </w:rPr>
        <w:t xml:space="preserve">Cómo, por qué y para qué se forman los equipos. En: Harvard Business </w:t>
      </w:r>
      <w:proofErr w:type="spellStart"/>
      <w:r w:rsidRPr="00B942EB">
        <w:rPr>
          <w:rFonts w:ascii="Arial" w:hAnsi="Arial" w:cs="Arial"/>
          <w:sz w:val="22"/>
        </w:rPr>
        <w:t>Review</w:t>
      </w:r>
      <w:proofErr w:type="spellEnd"/>
      <w:r w:rsidRPr="00B942EB">
        <w:rPr>
          <w:rFonts w:ascii="Arial" w:hAnsi="Arial" w:cs="Arial"/>
          <w:sz w:val="22"/>
        </w:rPr>
        <w:t>.</w:t>
      </w:r>
    </w:p>
    <w:p w14:paraId="5C57DB12" w14:textId="77777777" w:rsidR="00663156" w:rsidRPr="00B942EB" w:rsidRDefault="00663156" w:rsidP="00B942EB">
      <w:pPr>
        <w:pStyle w:val="Preformatted"/>
        <w:numPr>
          <w:ilvl w:val="0"/>
          <w:numId w:val="24"/>
        </w:numPr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sz w:val="22"/>
        </w:rPr>
      </w:pPr>
      <w:proofErr w:type="spellStart"/>
      <w:r w:rsidRPr="00B942EB">
        <w:rPr>
          <w:rFonts w:ascii="Arial" w:hAnsi="Arial" w:cs="Arial"/>
          <w:sz w:val="22"/>
          <w:lang w:val="es-ES"/>
        </w:rPr>
        <w:t>Robbins</w:t>
      </w:r>
      <w:proofErr w:type="spellEnd"/>
      <w:r w:rsidRPr="00B942EB">
        <w:rPr>
          <w:rFonts w:ascii="Arial" w:hAnsi="Arial" w:cs="Arial"/>
          <w:sz w:val="22"/>
          <w:lang w:val="es-ES"/>
        </w:rPr>
        <w:t xml:space="preserve">, Stephen. (2004). Cap. 9. Entendiendo los equipos de trabajo. En: Comportamiento organizacional. Pearson </w:t>
      </w:r>
      <w:proofErr w:type="spellStart"/>
      <w:r w:rsidRPr="00B942EB">
        <w:rPr>
          <w:rFonts w:ascii="Arial" w:hAnsi="Arial" w:cs="Arial"/>
          <w:sz w:val="22"/>
          <w:lang w:val="es-ES"/>
        </w:rPr>
        <w:t>Education</w:t>
      </w:r>
      <w:proofErr w:type="spellEnd"/>
      <w:r w:rsidRPr="00B942EB">
        <w:rPr>
          <w:rFonts w:ascii="Arial" w:hAnsi="Arial" w:cs="Arial"/>
          <w:sz w:val="22"/>
          <w:lang w:val="es-ES"/>
        </w:rPr>
        <w:t>. México. Pp. 256 – 263.</w:t>
      </w:r>
    </w:p>
    <w:p w14:paraId="317C1E74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</w:p>
    <w:p w14:paraId="01A9049D" w14:textId="77777777" w:rsidR="00663156" w:rsidRPr="00B942EB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B942EB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4C229E8D" w14:textId="77777777" w:rsidR="00663156" w:rsidRPr="00B942EB" w:rsidRDefault="00663156" w:rsidP="00B942EB">
      <w:pPr>
        <w:pStyle w:val="Preformatted"/>
        <w:numPr>
          <w:ilvl w:val="0"/>
          <w:numId w:val="25"/>
        </w:numPr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B942EB">
        <w:rPr>
          <w:rFonts w:ascii="Arial" w:hAnsi="Arial" w:cs="Arial"/>
          <w:sz w:val="22"/>
          <w:lang w:val="es-ES"/>
        </w:rPr>
        <w:t>Robbins</w:t>
      </w:r>
      <w:proofErr w:type="spellEnd"/>
      <w:r w:rsidRPr="00B942EB">
        <w:rPr>
          <w:rFonts w:ascii="Arial" w:hAnsi="Arial" w:cs="Arial"/>
          <w:sz w:val="22"/>
          <w:lang w:val="es-ES"/>
        </w:rPr>
        <w:t xml:space="preserve">, Stephen. (2004). Cap. 8. Bases de la conducta del grupo. En: Comportamiento organizacional. Pearson </w:t>
      </w:r>
      <w:proofErr w:type="spellStart"/>
      <w:r w:rsidRPr="00B942EB">
        <w:rPr>
          <w:rFonts w:ascii="Arial" w:hAnsi="Arial" w:cs="Arial"/>
          <w:sz w:val="22"/>
          <w:lang w:val="es-ES"/>
        </w:rPr>
        <w:t>Education</w:t>
      </w:r>
      <w:proofErr w:type="spellEnd"/>
      <w:r w:rsidRPr="00B942EB">
        <w:rPr>
          <w:rFonts w:ascii="Arial" w:hAnsi="Arial" w:cs="Arial"/>
          <w:sz w:val="22"/>
          <w:lang w:val="es-ES"/>
        </w:rPr>
        <w:t xml:space="preserve">. México, 2004. Pp. 219 – 237. </w:t>
      </w:r>
    </w:p>
    <w:p w14:paraId="672964CF" w14:textId="77777777" w:rsidR="00BC6C35" w:rsidRDefault="00663156" w:rsidP="00C92830">
      <w:pPr>
        <w:pStyle w:val="Preformatted"/>
        <w:numPr>
          <w:ilvl w:val="0"/>
          <w:numId w:val="25"/>
        </w:numPr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sz w:val="22"/>
          <w:lang w:val="es-ES"/>
        </w:rPr>
        <w:t>Ardila, V. y Gómez, C. (2005). Trabajo en equipo: el caso colombiano. En: Revista análisis económico, México. 43 (xx). Pp. 147 – 165.</w:t>
      </w:r>
    </w:p>
    <w:p w14:paraId="001CBD4C" w14:textId="77777777" w:rsidR="00787B31" w:rsidRPr="00B942EB" w:rsidRDefault="00787B31" w:rsidP="00787B31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20"/>
        <w:jc w:val="both"/>
        <w:rPr>
          <w:rFonts w:ascii="Arial" w:hAnsi="Arial" w:cs="Arial"/>
          <w:sz w:val="22"/>
          <w:lang w:val="es-ES"/>
        </w:rPr>
      </w:pPr>
    </w:p>
    <w:p w14:paraId="3A0D397C" w14:textId="77777777" w:rsidR="00663156" w:rsidRPr="00BE31C3" w:rsidRDefault="00C757D5" w:rsidP="00C92830">
      <w:pPr>
        <w:pStyle w:val="Citadestacada"/>
        <w:spacing w:before="0" w:after="0" w:line="240" w:lineRule="auto"/>
        <w:jc w:val="both"/>
        <w:rPr>
          <w:rFonts w:cs="Arial"/>
          <w:sz w:val="24"/>
          <w:szCs w:val="24"/>
          <w:lang w:val="es-MX"/>
        </w:rPr>
      </w:pPr>
      <w:r w:rsidRPr="00BE31C3">
        <w:rPr>
          <w:rFonts w:cs="Arial"/>
          <w:sz w:val="24"/>
          <w:szCs w:val="24"/>
          <w:lang w:val="es-MX"/>
        </w:rPr>
        <w:t>Sesión 6</w:t>
      </w:r>
      <w:r w:rsidR="00663156" w:rsidRPr="00BE31C3">
        <w:rPr>
          <w:rFonts w:cs="Arial"/>
          <w:sz w:val="24"/>
          <w:szCs w:val="24"/>
        </w:rPr>
        <w:t>. La membrecía y el trabajo en equipo</w:t>
      </w:r>
    </w:p>
    <w:p w14:paraId="74FCDC9A" w14:textId="77777777" w:rsidR="00787B31" w:rsidRDefault="00787B31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28630D2F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sz w:val="22"/>
        </w:rPr>
        <w:t>Definir e identificar la membrecía como un factor que influye en el desempeño efectivo de los equipos de trabajo en las organizaciones</w:t>
      </w:r>
    </w:p>
    <w:p w14:paraId="7AFD9452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6D2FFC3B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B942EB">
        <w:rPr>
          <w:rFonts w:ascii="Arial" w:hAnsi="Arial" w:cs="Arial"/>
          <w:b/>
          <w:i/>
          <w:sz w:val="22"/>
          <w:lang w:val="es-ES"/>
        </w:rPr>
        <w:t>Lectura Obligatoria</w:t>
      </w:r>
    </w:p>
    <w:p w14:paraId="64EC59BE" w14:textId="77777777" w:rsidR="00663156" w:rsidRPr="00B942EB" w:rsidRDefault="00663156" w:rsidP="00B942EB">
      <w:pPr>
        <w:pStyle w:val="Preformatted"/>
        <w:numPr>
          <w:ilvl w:val="0"/>
          <w:numId w:val="29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B942EB">
        <w:rPr>
          <w:rFonts w:ascii="Arial" w:hAnsi="Arial" w:cs="Arial"/>
          <w:sz w:val="22"/>
          <w:lang w:val="es-ES"/>
        </w:rPr>
        <w:t>Cartwright</w:t>
      </w:r>
      <w:proofErr w:type="spellEnd"/>
      <w:r w:rsidRPr="00B942EB">
        <w:rPr>
          <w:rFonts w:ascii="Arial" w:hAnsi="Arial" w:cs="Arial"/>
          <w:sz w:val="22"/>
          <w:lang w:val="es-ES"/>
        </w:rPr>
        <w:t xml:space="preserve">, D., y </w:t>
      </w:r>
      <w:proofErr w:type="spellStart"/>
      <w:r w:rsidRPr="00B942EB">
        <w:rPr>
          <w:rFonts w:ascii="Arial" w:hAnsi="Arial" w:cs="Arial"/>
          <w:sz w:val="22"/>
          <w:lang w:val="es-ES"/>
        </w:rPr>
        <w:t>Zander</w:t>
      </w:r>
      <w:proofErr w:type="spellEnd"/>
      <w:r w:rsidRPr="00B942EB">
        <w:rPr>
          <w:rFonts w:ascii="Arial" w:hAnsi="Arial" w:cs="Arial"/>
          <w:sz w:val="22"/>
          <w:lang w:val="es-ES"/>
        </w:rPr>
        <w:t>, A. (1974.) Cap. 3. Grupos y membrecía de grupo: Introducción.</w:t>
      </w:r>
      <w:r w:rsidRPr="00B942EB">
        <w:rPr>
          <w:rFonts w:ascii="Arial" w:hAnsi="Arial" w:cs="Arial"/>
          <w:i/>
          <w:sz w:val="22"/>
          <w:lang w:val="es-ES"/>
        </w:rPr>
        <w:t xml:space="preserve">  En: Dinámica de Grupos: Investigación y Teoría. </w:t>
      </w:r>
      <w:r w:rsidRPr="00B942EB">
        <w:rPr>
          <w:rFonts w:ascii="Arial" w:hAnsi="Arial" w:cs="Arial"/>
          <w:sz w:val="22"/>
          <w:lang w:val="es-ES"/>
        </w:rPr>
        <w:t>Editorial Trillas, México. Pp. 59 – 63.</w:t>
      </w:r>
    </w:p>
    <w:p w14:paraId="5A3BC708" w14:textId="77777777" w:rsidR="00663156" w:rsidRPr="00B942EB" w:rsidRDefault="00663156" w:rsidP="00B942EB">
      <w:pPr>
        <w:pStyle w:val="Preformatted"/>
        <w:numPr>
          <w:ilvl w:val="0"/>
          <w:numId w:val="29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C36A65">
        <w:rPr>
          <w:rFonts w:ascii="Arial" w:hAnsi="Arial" w:cs="Arial"/>
          <w:sz w:val="22"/>
          <w:lang w:val="en-US"/>
        </w:rPr>
        <w:t xml:space="preserve">Napier, R., y </w:t>
      </w:r>
      <w:proofErr w:type="spellStart"/>
      <w:r w:rsidRPr="00C36A65">
        <w:rPr>
          <w:rFonts w:ascii="Arial" w:hAnsi="Arial" w:cs="Arial"/>
          <w:sz w:val="22"/>
          <w:lang w:val="en-US"/>
        </w:rPr>
        <w:t>Gershenfeld</w:t>
      </w:r>
      <w:proofErr w:type="spellEnd"/>
      <w:r w:rsidRPr="00C36A65">
        <w:rPr>
          <w:rFonts w:ascii="Arial" w:hAnsi="Arial" w:cs="Arial"/>
          <w:sz w:val="22"/>
          <w:lang w:val="en-US"/>
        </w:rPr>
        <w:t xml:space="preserve">, M. (1990). Cap. 2. </w:t>
      </w:r>
      <w:r w:rsidRPr="00B942EB">
        <w:rPr>
          <w:rFonts w:ascii="Arial" w:hAnsi="Arial" w:cs="Arial"/>
          <w:sz w:val="22"/>
          <w:lang w:val="es-ES"/>
        </w:rPr>
        <w:t xml:space="preserve">Membrecía. En: </w:t>
      </w:r>
      <w:r w:rsidRPr="00B942EB">
        <w:rPr>
          <w:rFonts w:ascii="Arial" w:hAnsi="Arial" w:cs="Arial"/>
          <w:i/>
          <w:sz w:val="22"/>
          <w:lang w:val="es-ES"/>
        </w:rPr>
        <w:t>Grupos: Teoría y experiencia.</w:t>
      </w:r>
      <w:r w:rsidRPr="00B942EB">
        <w:rPr>
          <w:rFonts w:ascii="Arial" w:hAnsi="Arial" w:cs="Arial"/>
          <w:sz w:val="22"/>
          <w:lang w:val="es-ES"/>
        </w:rPr>
        <w:t xml:space="preserve"> Editorial Trillas, México. Pp. 64 – 84</w:t>
      </w:r>
    </w:p>
    <w:p w14:paraId="424F6528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7AE894E8" w14:textId="77777777" w:rsidR="00663156" w:rsidRPr="00B942EB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B942EB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47A57F44" w14:textId="77777777" w:rsidR="00663156" w:rsidRPr="00B942EB" w:rsidRDefault="00663156" w:rsidP="00B942EB">
      <w:pPr>
        <w:pStyle w:val="Preformatted"/>
        <w:numPr>
          <w:ilvl w:val="0"/>
          <w:numId w:val="3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B942EB">
        <w:rPr>
          <w:rFonts w:ascii="Arial" w:hAnsi="Arial" w:cs="Arial"/>
          <w:sz w:val="22"/>
          <w:lang w:val="es-ES"/>
        </w:rPr>
        <w:t>Cartwright</w:t>
      </w:r>
      <w:proofErr w:type="spellEnd"/>
      <w:r w:rsidRPr="00B942EB">
        <w:rPr>
          <w:rFonts w:ascii="Arial" w:hAnsi="Arial" w:cs="Arial"/>
          <w:sz w:val="22"/>
          <w:lang w:val="es-ES"/>
        </w:rPr>
        <w:t xml:space="preserve">, D., y </w:t>
      </w:r>
      <w:proofErr w:type="spellStart"/>
      <w:r w:rsidRPr="00B942EB">
        <w:rPr>
          <w:rFonts w:ascii="Arial" w:hAnsi="Arial" w:cs="Arial"/>
          <w:sz w:val="22"/>
          <w:lang w:val="es-ES"/>
        </w:rPr>
        <w:t>Zander</w:t>
      </w:r>
      <w:proofErr w:type="spellEnd"/>
      <w:r w:rsidRPr="00B942EB">
        <w:rPr>
          <w:rFonts w:ascii="Arial" w:hAnsi="Arial" w:cs="Arial"/>
          <w:sz w:val="22"/>
          <w:lang w:val="es-ES"/>
        </w:rPr>
        <w:t>, A. (1974.) Cap. 3. Grupos y membrecía de grupo: Introducción.</w:t>
      </w:r>
      <w:r w:rsidRPr="00B942EB">
        <w:rPr>
          <w:rFonts w:ascii="Arial" w:hAnsi="Arial" w:cs="Arial"/>
          <w:i/>
          <w:sz w:val="22"/>
          <w:lang w:val="es-ES"/>
        </w:rPr>
        <w:t xml:space="preserve">  En: Dinámica de Grupos: Investigación y Teoría. </w:t>
      </w:r>
      <w:r w:rsidRPr="00B942EB">
        <w:rPr>
          <w:rFonts w:ascii="Arial" w:hAnsi="Arial" w:cs="Arial"/>
          <w:sz w:val="22"/>
          <w:lang w:val="es-ES"/>
        </w:rPr>
        <w:t>Editorial Trillas, México. Pp. 59 – 68.</w:t>
      </w:r>
    </w:p>
    <w:p w14:paraId="33103EA0" w14:textId="77777777" w:rsidR="00C757D5" w:rsidRPr="00B942EB" w:rsidRDefault="00C757D5" w:rsidP="00C92830">
      <w:pPr>
        <w:spacing w:after="0" w:line="240" w:lineRule="auto"/>
        <w:jc w:val="both"/>
        <w:rPr>
          <w:szCs w:val="20"/>
        </w:rPr>
      </w:pPr>
    </w:p>
    <w:p w14:paraId="113F61AF" w14:textId="77777777" w:rsidR="0082571B" w:rsidRDefault="0082571B" w:rsidP="00C92830">
      <w:pPr>
        <w:pStyle w:val="Citadestacada"/>
        <w:spacing w:before="0" w:after="0" w:line="240" w:lineRule="auto"/>
        <w:rPr>
          <w:sz w:val="24"/>
          <w:szCs w:val="24"/>
        </w:rPr>
      </w:pPr>
      <w:r w:rsidRPr="0082571B">
        <w:rPr>
          <w:sz w:val="24"/>
          <w:szCs w:val="24"/>
        </w:rPr>
        <w:t xml:space="preserve">Sesión 7. </w:t>
      </w:r>
      <w:r>
        <w:rPr>
          <w:sz w:val="24"/>
          <w:szCs w:val="24"/>
        </w:rPr>
        <w:t xml:space="preserve">Primer </w:t>
      </w:r>
      <w:r w:rsidRPr="0082571B">
        <w:rPr>
          <w:sz w:val="24"/>
          <w:szCs w:val="24"/>
        </w:rPr>
        <w:t>Pa</w:t>
      </w:r>
      <w:r>
        <w:rPr>
          <w:sz w:val="24"/>
          <w:szCs w:val="24"/>
        </w:rPr>
        <w:t>rcial</w:t>
      </w:r>
    </w:p>
    <w:p w14:paraId="47933D15" w14:textId="77777777" w:rsidR="00BC6C35" w:rsidRDefault="00BC6C35" w:rsidP="00C92830">
      <w:pPr>
        <w:spacing w:after="0" w:line="240" w:lineRule="auto"/>
      </w:pPr>
    </w:p>
    <w:p w14:paraId="7D73DA06" w14:textId="77777777" w:rsidR="00C7227A" w:rsidRPr="00BC6C35" w:rsidRDefault="00C7227A" w:rsidP="00C92830">
      <w:pPr>
        <w:spacing w:after="0" w:line="240" w:lineRule="auto"/>
      </w:pPr>
    </w:p>
    <w:p w14:paraId="769B258B" w14:textId="77777777" w:rsidR="00663156" w:rsidRPr="004777E9" w:rsidRDefault="0082571B" w:rsidP="00C92830">
      <w:pPr>
        <w:pStyle w:val="Citadestacada"/>
        <w:spacing w:before="0" w:after="0" w:line="240" w:lineRule="auto"/>
        <w:jc w:val="both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 xml:space="preserve">Sesión 8. </w:t>
      </w:r>
      <w:r w:rsidR="00663156" w:rsidRPr="004777E9">
        <w:rPr>
          <w:rFonts w:cs="Arial"/>
          <w:bCs w:val="0"/>
          <w:sz w:val="24"/>
          <w:szCs w:val="24"/>
        </w:rPr>
        <w:t>La c</w:t>
      </w:r>
      <w:r w:rsidR="00663156" w:rsidRPr="004777E9">
        <w:rPr>
          <w:rFonts w:cs="Arial"/>
          <w:sz w:val="24"/>
          <w:szCs w:val="24"/>
        </w:rPr>
        <w:t>ohesión y el trabajo en equipo</w:t>
      </w:r>
    </w:p>
    <w:p w14:paraId="23A80565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38FC3A4F" w14:textId="77777777" w:rsidR="00663156" w:rsidRPr="00843C25" w:rsidRDefault="00663156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843C25">
        <w:rPr>
          <w:rFonts w:ascii="Arial" w:hAnsi="Arial" w:cs="Arial"/>
          <w:sz w:val="22"/>
        </w:rPr>
        <w:t>Definir e identificar la cohesión como un factor que influye en el desempeño efectivo de los equipos de trabajo en las organizaciones</w:t>
      </w:r>
    </w:p>
    <w:p w14:paraId="3F55C96F" w14:textId="77777777" w:rsidR="00663156" w:rsidRPr="00843C25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591D6DE8" w14:textId="77777777" w:rsidR="00663156" w:rsidRPr="00843C25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843C25">
        <w:rPr>
          <w:rFonts w:ascii="Arial" w:hAnsi="Arial" w:cs="Arial"/>
          <w:b/>
          <w:i/>
          <w:sz w:val="22"/>
          <w:lang w:val="es-ES"/>
        </w:rPr>
        <w:t>Lectura Obligatoria</w:t>
      </w:r>
    </w:p>
    <w:p w14:paraId="590E3B2A" w14:textId="77777777" w:rsidR="00663156" w:rsidRPr="00843C25" w:rsidRDefault="00663156" w:rsidP="00843C25">
      <w:pPr>
        <w:pStyle w:val="Preformatted"/>
        <w:numPr>
          <w:ilvl w:val="0"/>
          <w:numId w:val="3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843C25">
        <w:rPr>
          <w:rFonts w:ascii="Arial" w:hAnsi="Arial" w:cs="Arial"/>
          <w:sz w:val="22"/>
          <w:lang w:val="es-ES"/>
        </w:rPr>
        <w:t>Cartwright</w:t>
      </w:r>
      <w:proofErr w:type="spellEnd"/>
      <w:r w:rsidRPr="00843C25">
        <w:rPr>
          <w:rFonts w:ascii="Arial" w:hAnsi="Arial" w:cs="Arial"/>
          <w:sz w:val="22"/>
          <w:lang w:val="es-ES"/>
        </w:rPr>
        <w:t>, D. (1974). Cap. 7. Naturaleza de la cohesión  de grupo.  En: Dinámica de Grupos: Investigación y Teoría. Editorial Trillas, México. Pp. 108 - 128.</w:t>
      </w:r>
    </w:p>
    <w:p w14:paraId="1200AAF4" w14:textId="77777777" w:rsidR="00663156" w:rsidRPr="00843C25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  <w:lang w:val="es-ES"/>
        </w:rPr>
      </w:pPr>
    </w:p>
    <w:p w14:paraId="3EAB0D4F" w14:textId="77777777" w:rsidR="00663156" w:rsidRPr="00843C25" w:rsidRDefault="00663156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843C25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387B229D" w14:textId="014E96F0" w:rsidR="00BC6C35" w:rsidRDefault="00663156" w:rsidP="00C92830">
      <w:pPr>
        <w:pStyle w:val="Preformatted"/>
        <w:numPr>
          <w:ilvl w:val="0"/>
          <w:numId w:val="3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843C25">
        <w:rPr>
          <w:rFonts w:ascii="Arial" w:hAnsi="Arial" w:cs="Arial"/>
          <w:sz w:val="22"/>
          <w:lang w:val="es-ES"/>
        </w:rPr>
        <w:t>Sánchez, J. (2002). Cap. 8. Formación y Cohesión grupal. En: Psicología de los grupos: teorías, procesos y aplicaciones. Editorial McGraw Hill, España. pp. 256 – 262.</w:t>
      </w:r>
    </w:p>
    <w:p w14:paraId="7FE3BA7F" w14:textId="77777777" w:rsidR="00787B31" w:rsidRPr="00843C25" w:rsidRDefault="00787B31" w:rsidP="00787B3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20"/>
        <w:jc w:val="both"/>
        <w:rPr>
          <w:rFonts w:ascii="Arial" w:hAnsi="Arial" w:cs="Arial"/>
          <w:sz w:val="22"/>
          <w:lang w:val="es-ES"/>
        </w:rPr>
      </w:pPr>
    </w:p>
    <w:p w14:paraId="66EBBDCB" w14:textId="77777777" w:rsidR="00BC6C35" w:rsidRDefault="00BC6C35" w:rsidP="00C9283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CDD1000" w14:textId="77777777" w:rsidR="00317D0B" w:rsidRPr="004777E9" w:rsidRDefault="00EA3726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lastRenderedPageBreak/>
        <w:t>Sesión 9</w:t>
      </w:r>
      <w:r w:rsidR="00317D0B" w:rsidRPr="004777E9">
        <w:rPr>
          <w:rFonts w:cs="Arial"/>
          <w:sz w:val="24"/>
          <w:szCs w:val="24"/>
        </w:rPr>
        <w:t>. La Comunicación y el trabajo en equipo</w:t>
      </w:r>
    </w:p>
    <w:p w14:paraId="5E768CED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0A0719E3" w14:textId="77777777" w:rsidR="00317D0B" w:rsidRPr="00843C25" w:rsidRDefault="00317D0B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843C25">
        <w:rPr>
          <w:rFonts w:ascii="Arial" w:hAnsi="Arial" w:cs="Arial"/>
          <w:sz w:val="22"/>
        </w:rPr>
        <w:t>Definir e identificar la comunicación como un factor que influye en el desempeño efectivo de los equipos de trabajo en las organizaciones</w:t>
      </w:r>
    </w:p>
    <w:p w14:paraId="4D78CEF7" w14:textId="77777777" w:rsidR="00317D0B" w:rsidRPr="00843C25" w:rsidRDefault="00317D0B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2EA8A7BB" w14:textId="77777777" w:rsidR="00317D0B" w:rsidRPr="00843C25" w:rsidRDefault="00317D0B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</w:rPr>
      </w:pPr>
      <w:r w:rsidRPr="00843C25">
        <w:rPr>
          <w:rFonts w:ascii="Arial" w:hAnsi="Arial" w:cs="Arial"/>
          <w:b/>
          <w:i/>
          <w:sz w:val="22"/>
        </w:rPr>
        <w:t>Lectura obligatoria</w:t>
      </w:r>
    </w:p>
    <w:p w14:paraId="17378E26" w14:textId="77777777" w:rsidR="00317D0B" w:rsidRPr="00843C25" w:rsidRDefault="00317D0B" w:rsidP="00843C25">
      <w:pPr>
        <w:pStyle w:val="Preformatted"/>
        <w:numPr>
          <w:ilvl w:val="0"/>
          <w:numId w:val="3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</w:rPr>
      </w:pPr>
      <w:r w:rsidRPr="00843C25">
        <w:rPr>
          <w:rFonts w:ascii="Arial" w:hAnsi="Arial" w:cs="Arial"/>
          <w:sz w:val="22"/>
        </w:rPr>
        <w:t xml:space="preserve">Cruz K, Fernando. (2007). Gestos y palabras en el tejido organizacional. En: </w:t>
      </w:r>
      <w:r w:rsidRPr="00843C25">
        <w:rPr>
          <w:rFonts w:ascii="Arial" w:hAnsi="Arial" w:cs="Arial"/>
          <w:i/>
          <w:sz w:val="22"/>
        </w:rPr>
        <w:t xml:space="preserve">Del Humanismo Administrativo en crisis: rupturas paradigmáticas. </w:t>
      </w:r>
      <w:r w:rsidRPr="00843C25">
        <w:rPr>
          <w:rFonts w:ascii="Arial" w:hAnsi="Arial" w:cs="Arial"/>
          <w:sz w:val="22"/>
        </w:rPr>
        <w:t>Editorial facultad de Ciencias de la Administración – Universidad del Valle. pp.123 – 134.</w:t>
      </w:r>
      <w:r w:rsidRPr="00843C25">
        <w:rPr>
          <w:rFonts w:ascii="Arial" w:hAnsi="Arial" w:cs="Arial"/>
          <w:i/>
          <w:sz w:val="22"/>
        </w:rPr>
        <w:t xml:space="preserve"> </w:t>
      </w:r>
    </w:p>
    <w:p w14:paraId="5BFF4D6A" w14:textId="77777777" w:rsidR="00317D0B" w:rsidRPr="00843C25" w:rsidRDefault="00317D0B" w:rsidP="00843C25">
      <w:pPr>
        <w:pStyle w:val="Preformatted"/>
        <w:numPr>
          <w:ilvl w:val="0"/>
          <w:numId w:val="3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  <w:lang w:val="es-ES"/>
        </w:rPr>
      </w:pPr>
      <w:r w:rsidRPr="00843C25">
        <w:rPr>
          <w:rFonts w:ascii="Arial" w:hAnsi="Arial" w:cs="Arial"/>
          <w:sz w:val="22"/>
          <w:lang w:val="en-US"/>
        </w:rPr>
        <w:t xml:space="preserve">Napier, R., y </w:t>
      </w:r>
      <w:proofErr w:type="spellStart"/>
      <w:r w:rsidRPr="00843C25">
        <w:rPr>
          <w:rFonts w:ascii="Arial" w:hAnsi="Arial" w:cs="Arial"/>
          <w:sz w:val="22"/>
          <w:lang w:val="en-US"/>
        </w:rPr>
        <w:t>Gershenfeld</w:t>
      </w:r>
      <w:proofErr w:type="spellEnd"/>
      <w:r w:rsidRPr="00843C25">
        <w:rPr>
          <w:rFonts w:ascii="Arial" w:hAnsi="Arial" w:cs="Arial"/>
          <w:sz w:val="22"/>
          <w:lang w:val="en-US"/>
        </w:rPr>
        <w:t xml:space="preserve">, M. (1990). Cap. 1. </w:t>
      </w:r>
      <w:r w:rsidRPr="00843C25">
        <w:rPr>
          <w:rFonts w:ascii="Arial" w:hAnsi="Arial" w:cs="Arial"/>
          <w:sz w:val="22"/>
          <w:lang w:val="es-ES"/>
        </w:rPr>
        <w:t xml:space="preserve">Percepción y comunicación. En: </w:t>
      </w:r>
      <w:r w:rsidRPr="00843C25">
        <w:rPr>
          <w:rFonts w:ascii="Arial" w:hAnsi="Arial" w:cs="Arial"/>
          <w:i/>
          <w:sz w:val="22"/>
          <w:lang w:val="es-ES"/>
        </w:rPr>
        <w:t>Grupos: Teoría y experiencia.</w:t>
      </w:r>
      <w:r w:rsidRPr="00843C25">
        <w:rPr>
          <w:rFonts w:ascii="Arial" w:hAnsi="Arial" w:cs="Arial"/>
          <w:sz w:val="22"/>
          <w:lang w:val="es-ES"/>
        </w:rPr>
        <w:t xml:space="preserve"> Editorial Trillas, México. Pp. 26 – 33. </w:t>
      </w:r>
    </w:p>
    <w:p w14:paraId="63881FF3" w14:textId="77777777" w:rsidR="00317D0B" w:rsidRPr="00843C25" w:rsidRDefault="00317D0B" w:rsidP="00843C25">
      <w:pPr>
        <w:pStyle w:val="Preformatted"/>
        <w:numPr>
          <w:ilvl w:val="0"/>
          <w:numId w:val="3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843C25">
        <w:rPr>
          <w:rFonts w:ascii="Arial" w:hAnsi="Arial" w:cs="Arial"/>
          <w:sz w:val="22"/>
          <w:lang w:val="es-ES"/>
        </w:rPr>
        <w:t>Sánchez, J. (2002).</w:t>
      </w:r>
      <w:r w:rsidRPr="00843C25">
        <w:rPr>
          <w:rFonts w:ascii="Arial" w:hAnsi="Arial" w:cs="Arial"/>
          <w:i/>
          <w:sz w:val="22"/>
          <w:lang w:val="es-ES"/>
        </w:rPr>
        <w:t xml:space="preserve"> </w:t>
      </w:r>
      <w:r w:rsidRPr="00843C25">
        <w:rPr>
          <w:rFonts w:ascii="Arial" w:hAnsi="Arial" w:cs="Arial"/>
          <w:sz w:val="22"/>
          <w:lang w:val="es-ES"/>
        </w:rPr>
        <w:t xml:space="preserve">Cap.11. Comunicación grupal. En: </w:t>
      </w:r>
      <w:r w:rsidRPr="00843C25">
        <w:rPr>
          <w:rFonts w:ascii="Arial" w:hAnsi="Arial" w:cs="Arial"/>
          <w:i/>
          <w:sz w:val="22"/>
          <w:lang w:val="es-ES"/>
        </w:rPr>
        <w:t>Psicología de los grupos: teorías, procesos y aplicaciones.</w:t>
      </w:r>
      <w:r w:rsidRPr="00843C25">
        <w:rPr>
          <w:rFonts w:ascii="Arial" w:hAnsi="Arial" w:cs="Arial"/>
          <w:sz w:val="22"/>
          <w:lang w:val="es-ES"/>
        </w:rPr>
        <w:t xml:space="preserve"> Editorial McGraw Hill, España. pp. 321- 324</w:t>
      </w:r>
    </w:p>
    <w:p w14:paraId="783E9919" w14:textId="77777777" w:rsidR="00317D0B" w:rsidRPr="00843C25" w:rsidRDefault="00317D0B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  <w:lang w:val="es-ES"/>
        </w:rPr>
      </w:pPr>
    </w:p>
    <w:p w14:paraId="14843C89" w14:textId="77777777" w:rsidR="00317D0B" w:rsidRPr="00843C25" w:rsidRDefault="00317D0B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843C25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30130F57" w14:textId="77777777" w:rsidR="00317D0B" w:rsidRPr="00843C25" w:rsidRDefault="00317D0B" w:rsidP="00843C25">
      <w:pPr>
        <w:pStyle w:val="Preformatted"/>
        <w:numPr>
          <w:ilvl w:val="0"/>
          <w:numId w:val="3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843C25">
        <w:rPr>
          <w:rFonts w:ascii="Arial" w:hAnsi="Arial" w:cs="Arial"/>
          <w:sz w:val="22"/>
          <w:lang w:val="es-ES"/>
        </w:rPr>
        <w:t>Sánchez, J. (2002).</w:t>
      </w:r>
      <w:r w:rsidRPr="00843C25">
        <w:rPr>
          <w:rFonts w:ascii="Arial" w:hAnsi="Arial" w:cs="Arial"/>
          <w:i/>
          <w:sz w:val="22"/>
          <w:lang w:val="es-ES"/>
        </w:rPr>
        <w:t xml:space="preserve"> </w:t>
      </w:r>
      <w:r w:rsidRPr="00843C25">
        <w:rPr>
          <w:rFonts w:ascii="Arial" w:hAnsi="Arial" w:cs="Arial"/>
          <w:sz w:val="22"/>
          <w:lang w:val="es-ES"/>
        </w:rPr>
        <w:t xml:space="preserve">Cap.11. Comunicación grupal. En: </w:t>
      </w:r>
      <w:r w:rsidRPr="00843C25">
        <w:rPr>
          <w:rFonts w:ascii="Arial" w:hAnsi="Arial" w:cs="Arial"/>
          <w:i/>
          <w:sz w:val="22"/>
          <w:lang w:val="es-ES"/>
        </w:rPr>
        <w:t>Psicología de los grupos: teorías, procesos y aplicaciones.</w:t>
      </w:r>
      <w:r w:rsidRPr="00843C25">
        <w:rPr>
          <w:rFonts w:ascii="Arial" w:hAnsi="Arial" w:cs="Arial"/>
          <w:sz w:val="22"/>
          <w:lang w:val="es-ES"/>
        </w:rPr>
        <w:t xml:space="preserve"> Editorial McGraw Hill, España. pp. 321- 339</w:t>
      </w:r>
    </w:p>
    <w:p w14:paraId="49D46C88" w14:textId="77777777" w:rsidR="00317D0B" w:rsidRPr="00843C25" w:rsidRDefault="00317D0B" w:rsidP="00843C25">
      <w:pPr>
        <w:pStyle w:val="Preformatted"/>
        <w:numPr>
          <w:ilvl w:val="0"/>
          <w:numId w:val="3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  <w:lang w:val="es-ES"/>
        </w:rPr>
      </w:pPr>
      <w:proofErr w:type="spellStart"/>
      <w:r w:rsidRPr="00843C25">
        <w:rPr>
          <w:rFonts w:ascii="Arial" w:hAnsi="Arial" w:cs="Arial"/>
          <w:sz w:val="22"/>
          <w:lang w:val="es-ES"/>
        </w:rPr>
        <w:t>Robbins</w:t>
      </w:r>
      <w:proofErr w:type="spellEnd"/>
      <w:r w:rsidRPr="00843C25">
        <w:rPr>
          <w:rFonts w:ascii="Arial" w:hAnsi="Arial" w:cs="Arial"/>
          <w:sz w:val="22"/>
          <w:lang w:val="es-ES"/>
        </w:rPr>
        <w:t>, Stephen (2004).</w:t>
      </w:r>
      <w:r w:rsidRPr="00843C25">
        <w:rPr>
          <w:rFonts w:ascii="Arial" w:hAnsi="Arial" w:cs="Arial"/>
          <w:i/>
          <w:sz w:val="22"/>
          <w:lang w:val="es-ES"/>
        </w:rPr>
        <w:t xml:space="preserve"> </w:t>
      </w:r>
      <w:r w:rsidRPr="00843C25">
        <w:rPr>
          <w:rFonts w:ascii="Arial" w:hAnsi="Arial" w:cs="Arial"/>
          <w:sz w:val="22"/>
          <w:lang w:val="es-ES"/>
        </w:rPr>
        <w:t>Cap. 10. Comunicación.</w:t>
      </w:r>
      <w:r w:rsidRPr="00843C25">
        <w:rPr>
          <w:rFonts w:ascii="Arial" w:hAnsi="Arial" w:cs="Arial"/>
          <w:i/>
          <w:sz w:val="22"/>
          <w:lang w:val="es-ES"/>
        </w:rPr>
        <w:t xml:space="preserve"> En: Comportamiento organizacional. </w:t>
      </w:r>
      <w:r w:rsidRPr="00843C25">
        <w:rPr>
          <w:rFonts w:ascii="Arial" w:hAnsi="Arial" w:cs="Arial"/>
          <w:sz w:val="22"/>
          <w:lang w:val="es-ES"/>
        </w:rPr>
        <w:t xml:space="preserve">Pearson </w:t>
      </w:r>
      <w:proofErr w:type="spellStart"/>
      <w:r w:rsidRPr="00843C25">
        <w:rPr>
          <w:rFonts w:ascii="Arial" w:hAnsi="Arial" w:cs="Arial"/>
          <w:sz w:val="22"/>
          <w:lang w:val="es-ES"/>
        </w:rPr>
        <w:t>Education</w:t>
      </w:r>
      <w:proofErr w:type="spellEnd"/>
      <w:r w:rsidRPr="00843C25">
        <w:rPr>
          <w:rFonts w:ascii="Arial" w:hAnsi="Arial" w:cs="Arial"/>
          <w:sz w:val="22"/>
          <w:lang w:val="es-ES"/>
        </w:rPr>
        <w:t>. México. Pp. 282 – 311</w:t>
      </w:r>
    </w:p>
    <w:p w14:paraId="4F42284C" w14:textId="13727648" w:rsidR="00377E5B" w:rsidRDefault="00317D0B" w:rsidP="00C92830">
      <w:pPr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C36A65">
        <w:rPr>
          <w:rFonts w:cs="Arial"/>
          <w:szCs w:val="20"/>
          <w:lang w:val="en-US"/>
        </w:rPr>
        <w:t xml:space="preserve">Napier, R., y </w:t>
      </w:r>
      <w:proofErr w:type="spellStart"/>
      <w:r w:rsidRPr="00C36A65">
        <w:rPr>
          <w:rFonts w:cs="Arial"/>
          <w:szCs w:val="20"/>
          <w:lang w:val="en-US"/>
        </w:rPr>
        <w:t>Gershenfeld</w:t>
      </w:r>
      <w:proofErr w:type="spellEnd"/>
      <w:r w:rsidRPr="00C36A65">
        <w:rPr>
          <w:rFonts w:cs="Arial"/>
          <w:szCs w:val="20"/>
          <w:lang w:val="en-US"/>
        </w:rPr>
        <w:t xml:space="preserve">, M. (1990). Cap. 1. </w:t>
      </w:r>
      <w:r w:rsidRPr="00843C25">
        <w:rPr>
          <w:rFonts w:cs="Arial"/>
          <w:szCs w:val="20"/>
        </w:rPr>
        <w:t xml:space="preserve">Percepción y comunicación. En: </w:t>
      </w:r>
      <w:r w:rsidRPr="00843C25">
        <w:rPr>
          <w:rFonts w:cs="Arial"/>
          <w:i/>
          <w:szCs w:val="20"/>
        </w:rPr>
        <w:t>Grupos: Teoría y experiencia.</w:t>
      </w:r>
      <w:r w:rsidRPr="00843C25">
        <w:rPr>
          <w:rFonts w:cs="Arial"/>
          <w:szCs w:val="20"/>
        </w:rPr>
        <w:t xml:space="preserve"> Editorial Trillas, México. Pp. 26 – 63.</w:t>
      </w:r>
    </w:p>
    <w:p w14:paraId="29306812" w14:textId="77777777" w:rsidR="00843C25" w:rsidRPr="00843C25" w:rsidRDefault="00843C25" w:rsidP="00843C25">
      <w:pPr>
        <w:spacing w:after="0" w:line="240" w:lineRule="auto"/>
        <w:ind w:left="720"/>
        <w:jc w:val="both"/>
        <w:rPr>
          <w:rFonts w:cs="Arial"/>
          <w:szCs w:val="20"/>
        </w:rPr>
      </w:pPr>
    </w:p>
    <w:p w14:paraId="3810DDF3" w14:textId="77777777" w:rsidR="005F6A53" w:rsidRPr="004777E9" w:rsidRDefault="00EA3726" w:rsidP="00C92830">
      <w:pPr>
        <w:pStyle w:val="Citadestacada"/>
        <w:spacing w:before="0" w:after="0" w:line="240" w:lineRule="auto"/>
        <w:jc w:val="both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>Sesión 1</w:t>
      </w:r>
      <w:r w:rsidR="002727EB" w:rsidRPr="004777E9">
        <w:rPr>
          <w:rFonts w:cs="Arial"/>
          <w:sz w:val="24"/>
          <w:szCs w:val="24"/>
        </w:rPr>
        <w:t>0</w:t>
      </w:r>
      <w:r w:rsidRPr="004777E9">
        <w:rPr>
          <w:rFonts w:cs="Arial"/>
          <w:sz w:val="24"/>
          <w:szCs w:val="24"/>
        </w:rPr>
        <w:t xml:space="preserve">. </w:t>
      </w:r>
      <w:r w:rsidR="005F6A53" w:rsidRPr="004777E9">
        <w:rPr>
          <w:rFonts w:cs="Arial"/>
          <w:sz w:val="24"/>
          <w:szCs w:val="24"/>
        </w:rPr>
        <w:t>Conformismo, cambio y trabajo en equipo</w:t>
      </w:r>
    </w:p>
    <w:p w14:paraId="0509446E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2883BD6A" w14:textId="77777777" w:rsidR="005F6A53" w:rsidRPr="00586853" w:rsidRDefault="005F6A53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586853">
        <w:rPr>
          <w:rFonts w:ascii="Arial" w:hAnsi="Arial" w:cs="Arial"/>
          <w:sz w:val="22"/>
        </w:rPr>
        <w:t>Definir e identificar el conformismo y el desviacionismo como factores que influyen en el desempeño efectivo de los equipos de trabajo en las organizaciones</w:t>
      </w:r>
    </w:p>
    <w:p w14:paraId="61066126" w14:textId="77777777" w:rsidR="005F6A53" w:rsidRPr="00586853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</w:p>
    <w:p w14:paraId="4CC9E03F" w14:textId="77777777" w:rsidR="005F6A53" w:rsidRPr="00586853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586853">
        <w:rPr>
          <w:rFonts w:ascii="Arial" w:hAnsi="Arial" w:cs="Arial"/>
          <w:b/>
          <w:i/>
          <w:sz w:val="22"/>
          <w:lang w:val="es-ES"/>
        </w:rPr>
        <w:t>Lectura Obligatoria</w:t>
      </w:r>
    </w:p>
    <w:p w14:paraId="362432FC" w14:textId="77777777" w:rsidR="005F6A53" w:rsidRPr="00586853" w:rsidRDefault="005F6A53" w:rsidP="00586853">
      <w:pPr>
        <w:pStyle w:val="Preformatted"/>
        <w:numPr>
          <w:ilvl w:val="0"/>
          <w:numId w:val="3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586853">
        <w:rPr>
          <w:rFonts w:ascii="Arial" w:hAnsi="Arial" w:cs="Arial"/>
          <w:sz w:val="22"/>
          <w:lang w:val="es-ES"/>
        </w:rPr>
        <w:t>Maisonneuve</w:t>
      </w:r>
      <w:proofErr w:type="spellEnd"/>
      <w:r w:rsidRPr="00586853">
        <w:rPr>
          <w:rFonts w:ascii="Arial" w:hAnsi="Arial" w:cs="Arial"/>
          <w:sz w:val="22"/>
          <w:lang w:val="es-ES"/>
        </w:rPr>
        <w:t xml:space="preserve">, Jean. (2001). Cap. 2 El problema de la cohesión. Conformismo y desviacionismo. En: </w:t>
      </w:r>
      <w:r w:rsidRPr="00586853">
        <w:rPr>
          <w:rFonts w:ascii="Arial" w:hAnsi="Arial" w:cs="Arial"/>
          <w:i/>
          <w:sz w:val="22"/>
          <w:lang w:val="es-ES"/>
        </w:rPr>
        <w:t>La dinámica de grupos.</w:t>
      </w:r>
      <w:r w:rsidRPr="00586853">
        <w:rPr>
          <w:rFonts w:ascii="Arial" w:hAnsi="Arial" w:cs="Arial"/>
          <w:sz w:val="22"/>
          <w:lang w:val="es-ES"/>
        </w:rPr>
        <w:t xml:space="preserve"> Ediciones Nueva Visión </w:t>
      </w:r>
      <w:proofErr w:type="spellStart"/>
      <w:r w:rsidRPr="00586853">
        <w:rPr>
          <w:rFonts w:ascii="Arial" w:hAnsi="Arial" w:cs="Arial"/>
          <w:sz w:val="22"/>
          <w:lang w:val="es-ES"/>
        </w:rPr>
        <w:t>SAIC</w:t>
      </w:r>
      <w:proofErr w:type="spellEnd"/>
      <w:r w:rsidRPr="00586853">
        <w:rPr>
          <w:rFonts w:ascii="Arial" w:hAnsi="Arial" w:cs="Arial"/>
          <w:sz w:val="22"/>
          <w:lang w:val="es-ES"/>
        </w:rPr>
        <w:t>, Argentina. Pp. 26 - 42</w:t>
      </w:r>
    </w:p>
    <w:p w14:paraId="07D481A4" w14:textId="51E3DD10" w:rsidR="005F6A53" w:rsidRPr="00586853" w:rsidRDefault="00C7227A" w:rsidP="00586853">
      <w:pPr>
        <w:pStyle w:val="Preformatted"/>
        <w:numPr>
          <w:ilvl w:val="0"/>
          <w:numId w:val="3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586853">
        <w:rPr>
          <w:rFonts w:ascii="Arial" w:hAnsi="Arial" w:cs="Arial"/>
          <w:sz w:val="22"/>
          <w:lang w:val="es-ES"/>
        </w:rPr>
        <w:t>Maisonneuve</w:t>
      </w:r>
      <w:proofErr w:type="spellEnd"/>
      <w:r w:rsidRPr="00586853">
        <w:rPr>
          <w:rFonts w:ascii="Arial" w:hAnsi="Arial" w:cs="Arial"/>
          <w:sz w:val="22"/>
          <w:lang w:val="es-ES"/>
        </w:rPr>
        <w:t>, Jean. (2001).</w:t>
      </w:r>
      <w:r>
        <w:rPr>
          <w:rFonts w:ascii="Arial" w:hAnsi="Arial" w:cs="Arial"/>
          <w:sz w:val="22"/>
          <w:lang w:val="es-ES"/>
        </w:rPr>
        <w:t xml:space="preserve"> </w:t>
      </w:r>
      <w:r w:rsidR="005F6A53" w:rsidRPr="00586853">
        <w:rPr>
          <w:rFonts w:ascii="Arial" w:hAnsi="Arial" w:cs="Arial"/>
          <w:sz w:val="22"/>
          <w:lang w:val="es-ES"/>
        </w:rPr>
        <w:t xml:space="preserve">Cap. 3 Cambio y resistencia al cambio. En: </w:t>
      </w:r>
      <w:r w:rsidR="005F6A53" w:rsidRPr="00586853">
        <w:rPr>
          <w:rFonts w:ascii="Arial" w:hAnsi="Arial" w:cs="Arial"/>
          <w:i/>
          <w:sz w:val="22"/>
          <w:lang w:val="es-ES"/>
        </w:rPr>
        <w:t>La dinámica de grupos.</w:t>
      </w:r>
      <w:r w:rsidR="005F6A53" w:rsidRPr="00586853">
        <w:rPr>
          <w:rFonts w:ascii="Arial" w:hAnsi="Arial" w:cs="Arial"/>
          <w:sz w:val="22"/>
          <w:lang w:val="es-ES"/>
        </w:rPr>
        <w:t xml:space="preserve"> Ediciones Nueva Visión </w:t>
      </w:r>
      <w:proofErr w:type="spellStart"/>
      <w:r w:rsidR="005F6A53" w:rsidRPr="00586853">
        <w:rPr>
          <w:rFonts w:ascii="Arial" w:hAnsi="Arial" w:cs="Arial"/>
          <w:sz w:val="22"/>
          <w:lang w:val="es-ES"/>
        </w:rPr>
        <w:t>SAIC</w:t>
      </w:r>
      <w:proofErr w:type="spellEnd"/>
      <w:r w:rsidR="005F6A53" w:rsidRPr="00586853">
        <w:rPr>
          <w:rFonts w:ascii="Arial" w:hAnsi="Arial" w:cs="Arial"/>
          <w:sz w:val="22"/>
          <w:lang w:val="es-ES"/>
        </w:rPr>
        <w:t>, Argentina. Pp. 43 - 53</w:t>
      </w:r>
    </w:p>
    <w:p w14:paraId="7E7E3549" w14:textId="77777777" w:rsidR="002727EB" w:rsidRDefault="002727EB" w:rsidP="00C92830">
      <w:pPr>
        <w:spacing w:after="0" w:line="240" w:lineRule="auto"/>
        <w:jc w:val="both"/>
        <w:rPr>
          <w:sz w:val="20"/>
          <w:szCs w:val="20"/>
        </w:rPr>
      </w:pPr>
    </w:p>
    <w:p w14:paraId="4ACF2103" w14:textId="77777777" w:rsidR="005F6A53" w:rsidRPr="004777E9" w:rsidRDefault="00FD5334" w:rsidP="00C92830">
      <w:pPr>
        <w:pStyle w:val="Citadestacada"/>
        <w:spacing w:before="0" w:after="0" w:line="240" w:lineRule="auto"/>
        <w:jc w:val="both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>Sesión</w:t>
      </w:r>
      <w:r w:rsidR="005F6A53" w:rsidRPr="004777E9">
        <w:rPr>
          <w:rFonts w:cs="Arial"/>
          <w:sz w:val="24"/>
          <w:szCs w:val="24"/>
        </w:rPr>
        <w:t xml:space="preserve"> 11.</w:t>
      </w:r>
      <w:r w:rsidR="005F6A53" w:rsidRPr="004777E9">
        <w:rPr>
          <w:rFonts w:cs="Arial"/>
          <w:bCs w:val="0"/>
          <w:w w:val="103"/>
          <w:sz w:val="24"/>
          <w:szCs w:val="24"/>
        </w:rPr>
        <w:t xml:space="preserve"> </w:t>
      </w:r>
      <w:r w:rsidR="005F6A53" w:rsidRPr="004777E9">
        <w:rPr>
          <w:rFonts w:cs="Arial"/>
          <w:sz w:val="24"/>
          <w:szCs w:val="24"/>
        </w:rPr>
        <w:t>Poder y trabajo en equipo</w:t>
      </w:r>
    </w:p>
    <w:p w14:paraId="4F92EBC1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30E8EE83" w14:textId="77777777" w:rsidR="005F6A53" w:rsidRPr="00586853" w:rsidRDefault="005F6A53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586853">
        <w:rPr>
          <w:rFonts w:ascii="Arial" w:hAnsi="Arial" w:cs="Arial"/>
          <w:sz w:val="22"/>
        </w:rPr>
        <w:t>Definir e identificar el poder como un factor que influye en el desempeño efectivo de los equipos de trabajo en las organizaciones</w:t>
      </w:r>
    </w:p>
    <w:p w14:paraId="7312DEFE" w14:textId="77777777" w:rsidR="005F6A53" w:rsidRPr="00586853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</w:p>
    <w:p w14:paraId="3601BA73" w14:textId="77777777" w:rsidR="005F6A53" w:rsidRPr="00586853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586853">
        <w:rPr>
          <w:rFonts w:ascii="Arial" w:hAnsi="Arial" w:cs="Arial"/>
          <w:b/>
          <w:i/>
          <w:sz w:val="22"/>
          <w:lang w:val="es-ES"/>
        </w:rPr>
        <w:t>Lectura Obligatoria</w:t>
      </w:r>
    </w:p>
    <w:p w14:paraId="7B5A9122" w14:textId="77777777" w:rsidR="005F6A53" w:rsidRPr="00586853" w:rsidRDefault="005F6A53" w:rsidP="00586853">
      <w:pPr>
        <w:pStyle w:val="Preformatted"/>
        <w:numPr>
          <w:ilvl w:val="0"/>
          <w:numId w:val="3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  <w:lang w:val="es-ES"/>
        </w:rPr>
      </w:pPr>
      <w:proofErr w:type="spellStart"/>
      <w:r w:rsidRPr="00586853">
        <w:rPr>
          <w:rFonts w:ascii="Arial" w:hAnsi="Arial" w:cs="Arial"/>
          <w:sz w:val="22"/>
          <w:lang w:val="es-ES"/>
        </w:rPr>
        <w:t>Cartwright</w:t>
      </w:r>
      <w:proofErr w:type="spellEnd"/>
      <w:r w:rsidRPr="00586853">
        <w:rPr>
          <w:rFonts w:ascii="Arial" w:hAnsi="Arial" w:cs="Arial"/>
          <w:sz w:val="22"/>
          <w:lang w:val="es-ES"/>
        </w:rPr>
        <w:t xml:space="preserve">, D., y </w:t>
      </w:r>
      <w:proofErr w:type="spellStart"/>
      <w:r w:rsidRPr="00586853">
        <w:rPr>
          <w:rFonts w:ascii="Arial" w:hAnsi="Arial" w:cs="Arial"/>
          <w:sz w:val="22"/>
          <w:lang w:val="es-ES"/>
        </w:rPr>
        <w:t>Zander</w:t>
      </w:r>
      <w:proofErr w:type="spellEnd"/>
      <w:r w:rsidRPr="00586853">
        <w:rPr>
          <w:rFonts w:ascii="Arial" w:hAnsi="Arial" w:cs="Arial"/>
          <w:sz w:val="22"/>
          <w:lang w:val="es-ES"/>
        </w:rPr>
        <w:t>, A. (1974). Cap. 17. El poder y la influencia en los grupos: Introducción.  En:</w:t>
      </w:r>
      <w:r w:rsidRPr="00586853">
        <w:rPr>
          <w:rFonts w:ascii="Arial" w:hAnsi="Arial" w:cs="Arial"/>
          <w:i/>
          <w:sz w:val="22"/>
          <w:lang w:val="es-ES"/>
        </w:rPr>
        <w:t xml:space="preserve"> Dinámica de Grupos: Investigación y Teoría.</w:t>
      </w:r>
      <w:r w:rsidRPr="00586853">
        <w:rPr>
          <w:rFonts w:ascii="Arial" w:hAnsi="Arial" w:cs="Arial"/>
          <w:sz w:val="22"/>
          <w:lang w:val="es-ES"/>
        </w:rPr>
        <w:t xml:space="preserve"> Editorial Trillas, México. Pp. 239 - 256.</w:t>
      </w:r>
    </w:p>
    <w:p w14:paraId="5C7ED0DE" w14:textId="77777777" w:rsidR="005F6A53" w:rsidRPr="00586853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081FB6E2" w14:textId="77777777" w:rsidR="005F6A53" w:rsidRPr="00586853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586853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43B7B499" w14:textId="77777777" w:rsidR="005F6A53" w:rsidRPr="00586853" w:rsidRDefault="005F6A53" w:rsidP="00586853">
      <w:pPr>
        <w:pStyle w:val="Preformatted"/>
        <w:numPr>
          <w:ilvl w:val="0"/>
          <w:numId w:val="3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586853">
        <w:rPr>
          <w:rFonts w:ascii="Arial" w:hAnsi="Arial" w:cs="Arial"/>
          <w:sz w:val="22"/>
          <w:lang w:val="es-ES"/>
        </w:rPr>
        <w:t>Robbins</w:t>
      </w:r>
      <w:proofErr w:type="spellEnd"/>
      <w:r w:rsidRPr="00586853">
        <w:rPr>
          <w:rFonts w:ascii="Arial" w:hAnsi="Arial" w:cs="Arial"/>
          <w:sz w:val="22"/>
          <w:lang w:val="es-ES"/>
        </w:rPr>
        <w:t>, Stephen. (2004). Cap. 13. Poder y Política. En:</w:t>
      </w:r>
      <w:r w:rsidRPr="00586853">
        <w:rPr>
          <w:rFonts w:ascii="Arial" w:hAnsi="Arial" w:cs="Arial"/>
          <w:i/>
          <w:sz w:val="22"/>
          <w:lang w:val="es-ES"/>
        </w:rPr>
        <w:t xml:space="preserve"> Comportamiento organizacional. </w:t>
      </w:r>
      <w:r w:rsidRPr="00586853">
        <w:rPr>
          <w:rFonts w:ascii="Arial" w:hAnsi="Arial" w:cs="Arial"/>
          <w:sz w:val="22"/>
          <w:lang w:val="es-ES"/>
        </w:rPr>
        <w:t xml:space="preserve">Pearson </w:t>
      </w:r>
      <w:proofErr w:type="spellStart"/>
      <w:r w:rsidRPr="00586853">
        <w:rPr>
          <w:rFonts w:ascii="Arial" w:hAnsi="Arial" w:cs="Arial"/>
          <w:sz w:val="22"/>
          <w:lang w:val="es-ES"/>
        </w:rPr>
        <w:t>Education</w:t>
      </w:r>
      <w:proofErr w:type="spellEnd"/>
      <w:r w:rsidRPr="00586853">
        <w:rPr>
          <w:rFonts w:ascii="Arial" w:hAnsi="Arial" w:cs="Arial"/>
          <w:sz w:val="22"/>
          <w:lang w:val="es-ES"/>
        </w:rPr>
        <w:t xml:space="preserve">. México. Pp. 364 - 387 </w:t>
      </w:r>
    </w:p>
    <w:p w14:paraId="5D8762C0" w14:textId="77777777" w:rsidR="005F6A53" w:rsidRDefault="005F6A53" w:rsidP="00586853">
      <w:pPr>
        <w:pStyle w:val="Preformatted"/>
        <w:numPr>
          <w:ilvl w:val="0"/>
          <w:numId w:val="3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C36A65">
        <w:rPr>
          <w:rFonts w:ascii="Arial" w:hAnsi="Arial" w:cs="Arial"/>
          <w:sz w:val="22"/>
          <w:lang w:val="en-US"/>
        </w:rPr>
        <w:t xml:space="preserve">Napier, R., y </w:t>
      </w:r>
      <w:proofErr w:type="spellStart"/>
      <w:r w:rsidRPr="00C36A65">
        <w:rPr>
          <w:rFonts w:ascii="Arial" w:hAnsi="Arial" w:cs="Arial"/>
          <w:sz w:val="22"/>
          <w:lang w:val="en-US"/>
        </w:rPr>
        <w:t>Gershenfeld</w:t>
      </w:r>
      <w:proofErr w:type="spellEnd"/>
      <w:r w:rsidRPr="00C36A65">
        <w:rPr>
          <w:rFonts w:ascii="Arial" w:hAnsi="Arial" w:cs="Arial"/>
          <w:sz w:val="22"/>
          <w:lang w:val="en-US"/>
        </w:rPr>
        <w:t xml:space="preserve">, M. (1990). Cap. 3. </w:t>
      </w:r>
      <w:r w:rsidRPr="00586853">
        <w:rPr>
          <w:rFonts w:ascii="Arial" w:hAnsi="Arial" w:cs="Arial"/>
          <w:sz w:val="22"/>
          <w:lang w:val="es-ES"/>
        </w:rPr>
        <w:t xml:space="preserve">Normas, presiones de grupo y desviación. En: </w:t>
      </w:r>
      <w:r w:rsidRPr="00586853">
        <w:rPr>
          <w:rFonts w:ascii="Arial" w:hAnsi="Arial" w:cs="Arial"/>
          <w:i/>
          <w:sz w:val="22"/>
          <w:lang w:val="es-ES"/>
        </w:rPr>
        <w:t>Grupos: Teoría y experiencia.</w:t>
      </w:r>
      <w:r w:rsidRPr="00586853">
        <w:rPr>
          <w:rFonts w:ascii="Arial" w:hAnsi="Arial" w:cs="Arial"/>
          <w:sz w:val="22"/>
          <w:lang w:val="es-ES"/>
        </w:rPr>
        <w:t xml:space="preserve"> Editorial Trillas, México. Pp. 114 – 143.</w:t>
      </w:r>
    </w:p>
    <w:p w14:paraId="526B2301" w14:textId="77777777" w:rsidR="00787B31" w:rsidRPr="00586853" w:rsidRDefault="00787B31" w:rsidP="00787B3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20"/>
        <w:jc w:val="both"/>
        <w:rPr>
          <w:rFonts w:ascii="Arial" w:hAnsi="Arial" w:cs="Arial"/>
          <w:sz w:val="22"/>
          <w:lang w:val="es-ES"/>
        </w:rPr>
      </w:pPr>
    </w:p>
    <w:p w14:paraId="2DE44714" w14:textId="77777777" w:rsidR="008265A4" w:rsidRPr="00D005F0" w:rsidRDefault="008265A4" w:rsidP="00C92830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</w:p>
    <w:p w14:paraId="29879040" w14:textId="77777777" w:rsidR="005F6A53" w:rsidRPr="004777E9" w:rsidRDefault="001C0BFA" w:rsidP="00C92830">
      <w:pPr>
        <w:pStyle w:val="Citadestacada"/>
        <w:spacing w:before="0" w:after="0" w:line="240" w:lineRule="auto"/>
        <w:jc w:val="both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lastRenderedPageBreak/>
        <w:t xml:space="preserve">Sesión </w:t>
      </w:r>
      <w:r w:rsidR="005F6A53" w:rsidRPr="004777E9">
        <w:rPr>
          <w:rFonts w:cs="Arial"/>
          <w:sz w:val="24"/>
          <w:szCs w:val="24"/>
        </w:rPr>
        <w:t>12.  Toma de decisiones y trabajo en</w:t>
      </w:r>
      <w:r w:rsidR="005F6A53" w:rsidRPr="004777E9">
        <w:rPr>
          <w:rFonts w:cs="Arial"/>
          <w:color w:val="FF0000"/>
          <w:sz w:val="24"/>
          <w:szCs w:val="24"/>
        </w:rPr>
        <w:t xml:space="preserve"> </w:t>
      </w:r>
      <w:r w:rsidR="005F6A53" w:rsidRPr="004777E9">
        <w:rPr>
          <w:rFonts w:cs="Arial"/>
          <w:sz w:val="24"/>
          <w:szCs w:val="24"/>
        </w:rPr>
        <w:t>equipo</w:t>
      </w:r>
    </w:p>
    <w:p w14:paraId="732AB9AC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65BDB80C" w14:textId="77777777" w:rsidR="005F6A53" w:rsidRPr="00DE1FCA" w:rsidRDefault="005F6A53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DE1FCA">
        <w:rPr>
          <w:rFonts w:ascii="Arial" w:hAnsi="Arial" w:cs="Arial"/>
          <w:sz w:val="22"/>
        </w:rPr>
        <w:t>Definir, identificar y comprender la toma de decisiones racional e irracional como factores que influyen el desempeño efectivo de los equipos de trabajo en las organizaciones</w:t>
      </w:r>
    </w:p>
    <w:p w14:paraId="3A4A8265" w14:textId="77777777" w:rsidR="005F6A53" w:rsidRPr="00DE1FCA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color w:val="FF0000"/>
          <w:sz w:val="22"/>
          <w:lang w:val="es-ES"/>
        </w:rPr>
      </w:pPr>
    </w:p>
    <w:p w14:paraId="577934F5" w14:textId="77777777" w:rsidR="005F6A53" w:rsidRPr="00DE1FCA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DE1FCA">
        <w:rPr>
          <w:rFonts w:ascii="Arial" w:hAnsi="Arial" w:cs="Arial"/>
          <w:b/>
          <w:i/>
          <w:sz w:val="22"/>
          <w:lang w:val="es-ES"/>
        </w:rPr>
        <w:t>Lecturas Obligatorias</w:t>
      </w:r>
    </w:p>
    <w:p w14:paraId="5FF173CB" w14:textId="77777777" w:rsidR="005F6A53" w:rsidRPr="00DE1FCA" w:rsidRDefault="005F6A53" w:rsidP="00DE1FCA">
      <w:pPr>
        <w:pStyle w:val="Preformatted"/>
        <w:numPr>
          <w:ilvl w:val="0"/>
          <w:numId w:val="34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DE1FCA">
        <w:rPr>
          <w:rFonts w:ascii="Arial" w:hAnsi="Arial" w:cs="Arial"/>
          <w:sz w:val="22"/>
          <w:lang w:val="es-ES"/>
        </w:rPr>
        <w:t>Robbins</w:t>
      </w:r>
      <w:proofErr w:type="spellEnd"/>
      <w:r w:rsidRPr="00DE1FCA">
        <w:rPr>
          <w:rFonts w:ascii="Arial" w:hAnsi="Arial" w:cs="Arial"/>
          <w:sz w:val="22"/>
          <w:lang w:val="es-ES"/>
        </w:rPr>
        <w:t>, Stephen. (2004). Cap. 5. Percepción y toma individual de decisiones. En</w:t>
      </w:r>
      <w:r w:rsidRPr="00DE1FCA">
        <w:rPr>
          <w:rFonts w:ascii="Arial" w:hAnsi="Arial" w:cs="Arial"/>
          <w:i/>
          <w:sz w:val="22"/>
          <w:lang w:val="es-ES"/>
        </w:rPr>
        <w:t xml:space="preserve">: Comportamiento organizacional. </w:t>
      </w:r>
      <w:r w:rsidRPr="00DE1FCA">
        <w:rPr>
          <w:rFonts w:ascii="Arial" w:hAnsi="Arial" w:cs="Arial"/>
          <w:sz w:val="22"/>
          <w:lang w:val="es-ES"/>
        </w:rPr>
        <w:t xml:space="preserve">Pearson </w:t>
      </w:r>
      <w:proofErr w:type="spellStart"/>
      <w:r w:rsidRPr="00DE1FCA">
        <w:rPr>
          <w:rFonts w:ascii="Arial" w:hAnsi="Arial" w:cs="Arial"/>
          <w:sz w:val="22"/>
          <w:lang w:val="es-ES"/>
        </w:rPr>
        <w:t>Education</w:t>
      </w:r>
      <w:proofErr w:type="spellEnd"/>
      <w:r w:rsidRPr="00DE1FCA">
        <w:rPr>
          <w:rFonts w:ascii="Arial" w:hAnsi="Arial" w:cs="Arial"/>
          <w:sz w:val="22"/>
          <w:lang w:val="es-ES"/>
        </w:rPr>
        <w:t>. México. P. 131 – 146.</w:t>
      </w:r>
    </w:p>
    <w:p w14:paraId="6996B512" w14:textId="77777777" w:rsidR="00787B31" w:rsidRPr="00DE1FCA" w:rsidRDefault="00787B31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4AFAF7FF" w14:textId="77777777" w:rsidR="005F6A53" w:rsidRPr="00DE1FCA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DE1FCA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1908E0FC" w14:textId="77777777" w:rsidR="005F6A53" w:rsidRPr="00DE1FCA" w:rsidRDefault="005F6A53" w:rsidP="00DE1FCA">
      <w:pPr>
        <w:pStyle w:val="Preformatted"/>
        <w:numPr>
          <w:ilvl w:val="0"/>
          <w:numId w:val="34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C36A65">
        <w:rPr>
          <w:rFonts w:ascii="Arial" w:hAnsi="Arial" w:cs="Arial"/>
          <w:sz w:val="22"/>
          <w:lang w:val="en-US"/>
        </w:rPr>
        <w:t xml:space="preserve">Napier, R., y </w:t>
      </w:r>
      <w:proofErr w:type="spellStart"/>
      <w:r w:rsidRPr="00C36A65">
        <w:rPr>
          <w:rFonts w:ascii="Arial" w:hAnsi="Arial" w:cs="Arial"/>
          <w:sz w:val="22"/>
          <w:lang w:val="en-US"/>
        </w:rPr>
        <w:t>Gershenfeld</w:t>
      </w:r>
      <w:proofErr w:type="spellEnd"/>
      <w:r w:rsidRPr="00C36A65">
        <w:rPr>
          <w:rFonts w:ascii="Arial" w:hAnsi="Arial" w:cs="Arial"/>
          <w:sz w:val="22"/>
          <w:lang w:val="en-US"/>
        </w:rPr>
        <w:t xml:space="preserve">, M. (1990). Cap. 7. </w:t>
      </w:r>
      <w:r w:rsidRPr="00DE1FCA">
        <w:rPr>
          <w:rFonts w:ascii="Arial" w:hAnsi="Arial" w:cs="Arial"/>
          <w:sz w:val="22"/>
          <w:lang w:val="es-ES"/>
        </w:rPr>
        <w:t xml:space="preserve">Solución de problemas de grupo y toma de </w:t>
      </w:r>
      <w:proofErr w:type="spellStart"/>
      <w:r w:rsidRPr="00DE1FCA">
        <w:rPr>
          <w:rFonts w:ascii="Arial" w:hAnsi="Arial" w:cs="Arial"/>
          <w:sz w:val="22"/>
          <w:lang w:val="es-ES"/>
        </w:rPr>
        <w:t>deciiones</w:t>
      </w:r>
      <w:proofErr w:type="spellEnd"/>
      <w:r w:rsidRPr="00DE1FCA">
        <w:rPr>
          <w:rFonts w:ascii="Arial" w:hAnsi="Arial" w:cs="Arial"/>
          <w:sz w:val="22"/>
          <w:lang w:val="es-ES"/>
        </w:rPr>
        <w:t xml:space="preserve">. En: </w:t>
      </w:r>
      <w:r w:rsidRPr="00DE1FCA">
        <w:rPr>
          <w:rFonts w:ascii="Arial" w:hAnsi="Arial" w:cs="Arial"/>
          <w:i/>
          <w:sz w:val="22"/>
          <w:lang w:val="es-ES"/>
        </w:rPr>
        <w:t>Grupos: Teoría y experiencia.</w:t>
      </w:r>
      <w:r w:rsidRPr="00DE1FCA">
        <w:rPr>
          <w:rFonts w:ascii="Arial" w:hAnsi="Arial" w:cs="Arial"/>
          <w:sz w:val="22"/>
          <w:lang w:val="es-ES"/>
        </w:rPr>
        <w:t xml:space="preserve"> Editorial Trillas, México. Pp. 259 – 288; 299 – 322.</w:t>
      </w:r>
    </w:p>
    <w:p w14:paraId="4EEC1848" w14:textId="77777777" w:rsidR="005F6A53" w:rsidRPr="00DE1FCA" w:rsidRDefault="005F6A53" w:rsidP="00DE1FCA">
      <w:pPr>
        <w:pStyle w:val="Preformatted"/>
        <w:numPr>
          <w:ilvl w:val="0"/>
          <w:numId w:val="34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i/>
          <w:sz w:val="22"/>
        </w:rPr>
      </w:pPr>
      <w:r w:rsidRPr="00C36A65">
        <w:rPr>
          <w:rFonts w:ascii="Arial" w:hAnsi="Arial" w:cs="Arial"/>
          <w:sz w:val="22"/>
          <w:lang w:val="en-US"/>
        </w:rPr>
        <w:t xml:space="preserve">Hatch, Mary Jo. </w:t>
      </w:r>
      <w:r w:rsidRPr="00DE1FCA">
        <w:rPr>
          <w:rFonts w:ascii="Arial" w:hAnsi="Arial" w:cs="Arial"/>
          <w:sz w:val="22"/>
          <w:lang w:val="en-US"/>
        </w:rPr>
        <w:t xml:space="preserve">(2000). </w:t>
      </w:r>
      <w:proofErr w:type="spellStart"/>
      <w:r w:rsidRPr="00DE1FCA">
        <w:rPr>
          <w:rFonts w:ascii="Arial" w:hAnsi="Arial" w:cs="Arial"/>
          <w:i/>
          <w:iCs/>
          <w:sz w:val="22"/>
          <w:lang w:val="en-US"/>
        </w:rPr>
        <w:t>Théorie</w:t>
      </w:r>
      <w:proofErr w:type="spellEnd"/>
      <w:r w:rsidRPr="00DE1FCA">
        <w:rPr>
          <w:rFonts w:ascii="Arial" w:hAnsi="Arial" w:cs="Arial"/>
          <w:i/>
          <w:iCs/>
          <w:sz w:val="22"/>
          <w:lang w:val="en-US"/>
        </w:rPr>
        <w:t xml:space="preserve"> des </w:t>
      </w:r>
      <w:proofErr w:type="spellStart"/>
      <w:r w:rsidRPr="00DE1FCA">
        <w:rPr>
          <w:rFonts w:ascii="Arial" w:hAnsi="Arial" w:cs="Arial"/>
          <w:i/>
          <w:iCs/>
          <w:sz w:val="22"/>
          <w:lang w:val="en-US"/>
        </w:rPr>
        <w:t>Organisations</w:t>
      </w:r>
      <w:proofErr w:type="spellEnd"/>
      <w:r w:rsidRPr="00DE1FCA">
        <w:rPr>
          <w:rFonts w:ascii="Arial" w:hAnsi="Arial" w:cs="Arial"/>
          <w:i/>
          <w:iCs/>
          <w:sz w:val="22"/>
          <w:lang w:val="en-US"/>
        </w:rPr>
        <w:t xml:space="preserve">. </w:t>
      </w:r>
      <w:r w:rsidRPr="00DE1FCA">
        <w:rPr>
          <w:rFonts w:ascii="Arial" w:hAnsi="Arial" w:cs="Arial"/>
          <w:i/>
          <w:iCs/>
          <w:sz w:val="22"/>
        </w:rPr>
        <w:t xml:space="preserve">De </w:t>
      </w:r>
      <w:proofErr w:type="spellStart"/>
      <w:r w:rsidRPr="00DE1FCA">
        <w:rPr>
          <w:rFonts w:ascii="Arial" w:hAnsi="Arial" w:cs="Arial"/>
          <w:i/>
          <w:iCs/>
          <w:sz w:val="22"/>
        </w:rPr>
        <w:t>ľintérê</w:t>
      </w:r>
      <w:proofErr w:type="spellEnd"/>
      <w:r w:rsidRPr="00DE1FCA">
        <w:rPr>
          <w:rFonts w:ascii="Arial" w:hAnsi="Arial" w:cs="Arial"/>
          <w:i/>
          <w:iCs/>
          <w:sz w:val="22"/>
        </w:rPr>
        <w:t xml:space="preserve"> de </w:t>
      </w:r>
      <w:proofErr w:type="spellStart"/>
      <w:r w:rsidRPr="00DE1FCA">
        <w:rPr>
          <w:rFonts w:ascii="Arial" w:hAnsi="Arial" w:cs="Arial"/>
          <w:i/>
          <w:iCs/>
          <w:sz w:val="22"/>
        </w:rPr>
        <w:t>Perspectives</w:t>
      </w:r>
      <w:proofErr w:type="spellEnd"/>
      <w:r w:rsidRPr="00DE1FCA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DE1FCA">
        <w:rPr>
          <w:rFonts w:ascii="Arial" w:hAnsi="Arial" w:cs="Arial"/>
          <w:sz w:val="22"/>
        </w:rPr>
        <w:t>Multiples</w:t>
      </w:r>
      <w:proofErr w:type="spellEnd"/>
      <w:r w:rsidRPr="00DE1FCA">
        <w:rPr>
          <w:rFonts w:ascii="Arial" w:hAnsi="Arial" w:cs="Arial"/>
          <w:sz w:val="22"/>
        </w:rPr>
        <w:t xml:space="preserve">. </w:t>
      </w:r>
      <w:proofErr w:type="spellStart"/>
      <w:r w:rsidRPr="00DE1FCA">
        <w:rPr>
          <w:rFonts w:ascii="Arial" w:hAnsi="Arial" w:cs="Arial"/>
          <w:sz w:val="22"/>
        </w:rPr>
        <w:t>Belgique</w:t>
      </w:r>
      <w:proofErr w:type="spellEnd"/>
      <w:r w:rsidRPr="00DE1FCA">
        <w:rPr>
          <w:rFonts w:ascii="Arial" w:hAnsi="Arial" w:cs="Arial"/>
          <w:sz w:val="22"/>
        </w:rPr>
        <w:t xml:space="preserve">: </w:t>
      </w:r>
      <w:proofErr w:type="spellStart"/>
      <w:r w:rsidRPr="00DE1FCA">
        <w:rPr>
          <w:rFonts w:ascii="Arial" w:hAnsi="Arial" w:cs="Arial"/>
          <w:sz w:val="22"/>
        </w:rPr>
        <w:t>DeBoeck</w:t>
      </w:r>
      <w:proofErr w:type="spellEnd"/>
      <w:r w:rsidRPr="00DE1FCA">
        <w:rPr>
          <w:rFonts w:ascii="Arial" w:hAnsi="Arial" w:cs="Arial"/>
          <w:sz w:val="22"/>
        </w:rPr>
        <w:t xml:space="preserve"> </w:t>
      </w:r>
      <w:proofErr w:type="spellStart"/>
      <w:r w:rsidRPr="00DE1FCA">
        <w:rPr>
          <w:rFonts w:ascii="Arial" w:hAnsi="Arial" w:cs="Arial"/>
          <w:sz w:val="22"/>
        </w:rPr>
        <w:t>Université</w:t>
      </w:r>
      <w:proofErr w:type="spellEnd"/>
      <w:r w:rsidRPr="00DE1FCA">
        <w:rPr>
          <w:rFonts w:ascii="Arial" w:hAnsi="Arial" w:cs="Arial"/>
          <w:sz w:val="22"/>
        </w:rPr>
        <w:t xml:space="preserve">. </w:t>
      </w:r>
      <w:proofErr w:type="spellStart"/>
      <w:r w:rsidRPr="00DE1FCA">
        <w:rPr>
          <w:rFonts w:ascii="Arial" w:hAnsi="Arial" w:cs="Arial"/>
          <w:sz w:val="22"/>
        </w:rPr>
        <w:t>Chapitre</w:t>
      </w:r>
      <w:proofErr w:type="spellEnd"/>
      <w:r w:rsidRPr="00DE1FCA">
        <w:rPr>
          <w:rFonts w:ascii="Arial" w:hAnsi="Arial" w:cs="Arial"/>
          <w:sz w:val="22"/>
        </w:rPr>
        <w:t xml:space="preserve"> 9. (Traducido del francés al español)</w:t>
      </w:r>
      <w:r w:rsidRPr="00DE1FCA">
        <w:rPr>
          <w:rStyle w:val="Refdenotaalpie"/>
          <w:rFonts w:ascii="Arial" w:hAnsi="Arial" w:cs="Arial"/>
          <w:sz w:val="22"/>
        </w:rPr>
        <w:footnoteReference w:customMarkFollows="1" w:id="1"/>
        <w:t>*</w:t>
      </w:r>
      <w:r w:rsidRPr="00DE1FCA">
        <w:rPr>
          <w:rFonts w:ascii="Arial" w:hAnsi="Arial" w:cs="Arial"/>
          <w:sz w:val="22"/>
        </w:rPr>
        <w:t>. Capítulo 9. Toma de Decisiones, Poder y Juego Político. En</w:t>
      </w:r>
      <w:r w:rsidRPr="00DE1FCA">
        <w:rPr>
          <w:rFonts w:ascii="Arial" w:hAnsi="Arial" w:cs="Arial"/>
          <w:i/>
          <w:sz w:val="22"/>
        </w:rPr>
        <w:t>: Teoría de las organizaciones: el interés de múltiples perspectivas. 1 – 12 pp.</w:t>
      </w:r>
    </w:p>
    <w:p w14:paraId="526C6F2D" w14:textId="77777777" w:rsidR="002B5758" w:rsidRDefault="002B5758" w:rsidP="00C92830">
      <w:pPr>
        <w:spacing w:after="0" w:line="240" w:lineRule="auto"/>
        <w:jc w:val="both"/>
        <w:rPr>
          <w:sz w:val="20"/>
          <w:szCs w:val="20"/>
        </w:rPr>
      </w:pPr>
    </w:p>
    <w:p w14:paraId="717EEF19" w14:textId="77777777" w:rsidR="005F6A53" w:rsidRPr="004777E9" w:rsidRDefault="002B5758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 xml:space="preserve">Sesión </w:t>
      </w:r>
      <w:bookmarkStart w:id="0" w:name="_GoBack"/>
      <w:bookmarkEnd w:id="0"/>
      <w:r w:rsidR="005F6A53" w:rsidRPr="004777E9">
        <w:rPr>
          <w:rFonts w:cs="Arial"/>
          <w:sz w:val="24"/>
          <w:szCs w:val="24"/>
        </w:rPr>
        <w:t>13. Conflicto, negociación y trabajo en equipo</w:t>
      </w:r>
    </w:p>
    <w:p w14:paraId="4921F34B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2DA7737E" w14:textId="77777777" w:rsidR="005F6A53" w:rsidRPr="00CE479E" w:rsidRDefault="005F6A53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CE479E">
        <w:rPr>
          <w:rFonts w:ascii="Arial" w:hAnsi="Arial" w:cs="Arial"/>
          <w:sz w:val="22"/>
        </w:rPr>
        <w:t>Definir, identificar y comprender los procesos de conflicto y negociación como factores que influyen el desempeño efectivo de los equipos de trabajo en las organizaciones</w:t>
      </w:r>
    </w:p>
    <w:p w14:paraId="0C066159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</w:p>
    <w:p w14:paraId="6BD14C20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CE479E">
        <w:rPr>
          <w:rFonts w:ascii="Arial" w:hAnsi="Arial" w:cs="Arial"/>
          <w:b/>
          <w:i/>
          <w:sz w:val="22"/>
          <w:lang w:val="es-ES"/>
        </w:rPr>
        <w:t>Lectura Obligatoria</w:t>
      </w:r>
    </w:p>
    <w:p w14:paraId="57625BB0" w14:textId="77777777" w:rsidR="005F6A53" w:rsidRPr="00CE479E" w:rsidRDefault="005F6A53" w:rsidP="00CE479E">
      <w:pPr>
        <w:pStyle w:val="Preformatted"/>
        <w:numPr>
          <w:ilvl w:val="0"/>
          <w:numId w:val="3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E479E">
        <w:rPr>
          <w:rFonts w:ascii="Arial" w:hAnsi="Arial" w:cs="Arial"/>
          <w:sz w:val="22"/>
          <w:lang w:val="es-ES"/>
        </w:rPr>
        <w:t>Robbins</w:t>
      </w:r>
      <w:proofErr w:type="spellEnd"/>
      <w:r w:rsidRPr="00CE479E">
        <w:rPr>
          <w:rFonts w:ascii="Arial" w:hAnsi="Arial" w:cs="Arial"/>
          <w:sz w:val="22"/>
          <w:lang w:val="es-ES"/>
        </w:rPr>
        <w:t>, Stephen. (2004). Cap. 14. Conflictos y Negociación. En:</w:t>
      </w:r>
      <w:r w:rsidRPr="00CE479E">
        <w:rPr>
          <w:rFonts w:ascii="Arial" w:hAnsi="Arial" w:cs="Arial"/>
          <w:i/>
          <w:sz w:val="22"/>
          <w:lang w:val="es-ES"/>
        </w:rPr>
        <w:t xml:space="preserve"> Comportamiento organizacional. </w:t>
      </w:r>
      <w:r w:rsidRPr="00CE479E">
        <w:rPr>
          <w:rFonts w:ascii="Arial" w:hAnsi="Arial" w:cs="Arial"/>
          <w:sz w:val="22"/>
          <w:lang w:val="es-ES"/>
        </w:rPr>
        <w:t xml:space="preserve">Pearson </w:t>
      </w:r>
      <w:proofErr w:type="spellStart"/>
      <w:r w:rsidRPr="00CE479E">
        <w:rPr>
          <w:rFonts w:ascii="Arial" w:hAnsi="Arial" w:cs="Arial"/>
          <w:sz w:val="22"/>
          <w:lang w:val="es-ES"/>
        </w:rPr>
        <w:t>Education</w:t>
      </w:r>
      <w:proofErr w:type="spellEnd"/>
      <w:r w:rsidRPr="00CE479E">
        <w:rPr>
          <w:rFonts w:ascii="Arial" w:hAnsi="Arial" w:cs="Arial"/>
          <w:sz w:val="22"/>
          <w:lang w:val="es-ES"/>
        </w:rPr>
        <w:t xml:space="preserve">. México. Pp. 394 - 423 </w:t>
      </w:r>
    </w:p>
    <w:p w14:paraId="736456B6" w14:textId="77777777" w:rsidR="008265A4" w:rsidRDefault="008265A4" w:rsidP="00C92830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14:paraId="6B5F73E8" w14:textId="77777777" w:rsidR="005F6A53" w:rsidRPr="004777E9" w:rsidRDefault="005F6A53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>Sesión 14. Creatividad y trabajo en equipo</w:t>
      </w:r>
    </w:p>
    <w:p w14:paraId="367F6F2B" w14:textId="77777777" w:rsidR="00787B31" w:rsidRDefault="00787B31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47EE8BC8" w14:textId="77777777" w:rsidR="005F6A53" w:rsidRPr="00CE479E" w:rsidRDefault="005F6A53" w:rsidP="00C92830">
      <w:pPr>
        <w:pStyle w:val="Preformatted"/>
        <w:shd w:val="clear" w:color="auto" w:fill="FFFFF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CE479E">
        <w:rPr>
          <w:rFonts w:ascii="Arial" w:hAnsi="Arial" w:cs="Arial"/>
          <w:sz w:val="22"/>
        </w:rPr>
        <w:t>Definir, identificar y comprender la creatividad como factor que influye el desempeño efectivo de los equipos de trabajo en las organizaciones</w:t>
      </w:r>
    </w:p>
    <w:p w14:paraId="25756547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</w:p>
    <w:p w14:paraId="23BB24AB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CE479E">
        <w:rPr>
          <w:rFonts w:ascii="Arial" w:hAnsi="Arial" w:cs="Arial"/>
          <w:b/>
          <w:i/>
          <w:sz w:val="22"/>
          <w:lang w:val="es-ES"/>
        </w:rPr>
        <w:t>Lectura Obligatoria</w:t>
      </w:r>
    </w:p>
    <w:p w14:paraId="5D7A7FB9" w14:textId="77777777" w:rsidR="005F6A53" w:rsidRPr="00CE479E" w:rsidRDefault="005F6A53" w:rsidP="00CE479E">
      <w:pPr>
        <w:pStyle w:val="Preformatted"/>
        <w:numPr>
          <w:ilvl w:val="0"/>
          <w:numId w:val="3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r w:rsidRPr="00CE479E">
        <w:rPr>
          <w:rFonts w:ascii="Arial" w:hAnsi="Arial" w:cs="Arial"/>
          <w:sz w:val="22"/>
          <w:lang w:val="es-ES"/>
        </w:rPr>
        <w:t>Llano Cifuentes, C. (2002). Creatividad y constancia / La creatividad del genio. En:</w:t>
      </w:r>
      <w:r w:rsidRPr="00CE479E">
        <w:rPr>
          <w:rFonts w:ascii="Arial" w:hAnsi="Arial" w:cs="Arial"/>
          <w:i/>
          <w:sz w:val="22"/>
          <w:lang w:val="es-ES"/>
        </w:rPr>
        <w:t xml:space="preserve"> Falacias y ámbitos de la creatividad. </w:t>
      </w:r>
      <w:r w:rsidRPr="00CE479E">
        <w:rPr>
          <w:rFonts w:ascii="Arial" w:hAnsi="Arial" w:cs="Arial"/>
          <w:sz w:val="22"/>
          <w:lang w:val="es-ES"/>
        </w:rPr>
        <w:t xml:space="preserve">Editorial </w:t>
      </w:r>
      <w:proofErr w:type="spellStart"/>
      <w:r w:rsidRPr="00CE479E">
        <w:rPr>
          <w:rFonts w:ascii="Arial" w:hAnsi="Arial" w:cs="Arial"/>
          <w:sz w:val="22"/>
          <w:lang w:val="es-ES"/>
        </w:rPr>
        <w:t>Limusa</w:t>
      </w:r>
      <w:proofErr w:type="spellEnd"/>
      <w:r w:rsidRPr="00CE479E">
        <w:rPr>
          <w:rFonts w:ascii="Arial" w:hAnsi="Arial" w:cs="Arial"/>
          <w:sz w:val="22"/>
          <w:lang w:val="es-ES"/>
        </w:rPr>
        <w:t>, México. Pp. 281 – 292; 293 – 313.</w:t>
      </w:r>
    </w:p>
    <w:p w14:paraId="3F82C09C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color w:val="FF0000"/>
          <w:sz w:val="22"/>
          <w:lang w:val="es-ES"/>
        </w:rPr>
      </w:pPr>
    </w:p>
    <w:p w14:paraId="162409CD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i/>
          <w:sz w:val="22"/>
          <w:lang w:val="es-ES"/>
        </w:rPr>
      </w:pPr>
      <w:r w:rsidRPr="00CE479E">
        <w:rPr>
          <w:rFonts w:ascii="Arial" w:hAnsi="Arial" w:cs="Arial"/>
          <w:b/>
          <w:i/>
          <w:sz w:val="22"/>
          <w:lang w:val="es-ES"/>
        </w:rPr>
        <w:t>Lectura recomendada</w:t>
      </w:r>
    </w:p>
    <w:p w14:paraId="7F98AAE0" w14:textId="77777777" w:rsidR="005F6A53" w:rsidRDefault="005F6A53" w:rsidP="00CE479E">
      <w:pPr>
        <w:pStyle w:val="Preformatted"/>
        <w:numPr>
          <w:ilvl w:val="0"/>
          <w:numId w:val="3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  <w:lang w:val="es-ES"/>
        </w:rPr>
      </w:pPr>
      <w:proofErr w:type="spellStart"/>
      <w:r w:rsidRPr="00CE479E">
        <w:rPr>
          <w:rFonts w:ascii="Arial" w:hAnsi="Arial" w:cs="Arial"/>
          <w:sz w:val="22"/>
          <w:lang w:val="es-ES"/>
        </w:rPr>
        <w:t>Robbins</w:t>
      </w:r>
      <w:proofErr w:type="spellEnd"/>
      <w:r w:rsidRPr="00CE479E">
        <w:rPr>
          <w:rFonts w:ascii="Arial" w:hAnsi="Arial" w:cs="Arial"/>
          <w:sz w:val="22"/>
          <w:lang w:val="es-ES"/>
        </w:rPr>
        <w:t>, Stephen. (2004). Mejoramiento de la creatividad en la toma de decisiones. Cap. 5.Percepción y toma de decisiones individual. En:</w:t>
      </w:r>
      <w:r w:rsidRPr="00CE479E">
        <w:rPr>
          <w:rFonts w:ascii="Arial" w:hAnsi="Arial" w:cs="Arial"/>
          <w:i/>
          <w:sz w:val="22"/>
          <w:lang w:val="es-ES"/>
        </w:rPr>
        <w:t xml:space="preserve"> Comportamiento organizacional. </w:t>
      </w:r>
      <w:r w:rsidRPr="00CE479E">
        <w:rPr>
          <w:rFonts w:ascii="Arial" w:hAnsi="Arial" w:cs="Arial"/>
          <w:sz w:val="22"/>
          <w:lang w:val="es-ES"/>
        </w:rPr>
        <w:t xml:space="preserve">Pearson </w:t>
      </w:r>
      <w:proofErr w:type="spellStart"/>
      <w:r w:rsidRPr="00CE479E">
        <w:rPr>
          <w:rFonts w:ascii="Arial" w:hAnsi="Arial" w:cs="Arial"/>
          <w:sz w:val="22"/>
          <w:lang w:val="es-ES"/>
        </w:rPr>
        <w:t>Education</w:t>
      </w:r>
      <w:proofErr w:type="spellEnd"/>
      <w:r w:rsidRPr="00CE479E">
        <w:rPr>
          <w:rFonts w:ascii="Arial" w:hAnsi="Arial" w:cs="Arial"/>
          <w:sz w:val="22"/>
          <w:lang w:val="es-ES"/>
        </w:rPr>
        <w:t>. México. 2004. P. 133 – 134.</w:t>
      </w:r>
    </w:p>
    <w:p w14:paraId="1EE0566D" w14:textId="77777777" w:rsidR="005F6A53" w:rsidRDefault="005F6A53" w:rsidP="00C92830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14:paraId="1F60619A" w14:textId="77777777" w:rsidR="005F6A53" w:rsidRPr="004777E9" w:rsidRDefault="005F6A53" w:rsidP="00C92830">
      <w:pPr>
        <w:pStyle w:val="Citadestacada"/>
        <w:spacing w:before="0" w:after="0" w:line="240" w:lineRule="auto"/>
        <w:rPr>
          <w:rFonts w:cs="Arial"/>
          <w:sz w:val="24"/>
          <w:szCs w:val="24"/>
        </w:rPr>
      </w:pPr>
      <w:r w:rsidRPr="004777E9">
        <w:rPr>
          <w:rFonts w:cs="Arial"/>
          <w:sz w:val="24"/>
          <w:szCs w:val="24"/>
        </w:rPr>
        <w:t>Sesión 15. Trabajo en equipo de alto desempeño</w:t>
      </w:r>
    </w:p>
    <w:p w14:paraId="51D8A62D" w14:textId="77777777" w:rsidR="00787B31" w:rsidRDefault="00787B31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4F8D07CB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CE479E">
        <w:rPr>
          <w:rFonts w:ascii="Arial" w:hAnsi="Arial" w:cs="Arial"/>
          <w:sz w:val="22"/>
        </w:rPr>
        <w:t xml:space="preserve">Identificar los equipos de trabajo y su caracterización de alto desempeño en las dinámicas de equipos: Características, diferencias y barreras. </w:t>
      </w:r>
    </w:p>
    <w:p w14:paraId="7070CF15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CE479E">
        <w:rPr>
          <w:rFonts w:ascii="Arial" w:hAnsi="Arial" w:cs="Arial"/>
          <w:sz w:val="22"/>
        </w:rPr>
        <w:t>Inducir la creación y sostenimiento de equipos de alto desempeño.</w:t>
      </w:r>
    </w:p>
    <w:p w14:paraId="58D0CAFC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CE479E">
        <w:rPr>
          <w:rFonts w:ascii="Arial" w:hAnsi="Arial" w:cs="Arial"/>
          <w:b/>
          <w:i/>
          <w:sz w:val="22"/>
        </w:rPr>
        <w:lastRenderedPageBreak/>
        <w:t>Lectura obligatoria</w:t>
      </w:r>
    </w:p>
    <w:p w14:paraId="5D07FA37" w14:textId="77777777" w:rsidR="005F6A53" w:rsidRPr="00CE479E" w:rsidRDefault="005F6A53" w:rsidP="00CE479E">
      <w:pPr>
        <w:pStyle w:val="Preformatted"/>
        <w:numPr>
          <w:ilvl w:val="0"/>
          <w:numId w:val="3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36A65">
        <w:rPr>
          <w:rFonts w:ascii="Arial" w:hAnsi="Arial" w:cs="Arial"/>
          <w:sz w:val="22"/>
          <w:lang w:val="en-US"/>
        </w:rPr>
        <w:t>Katzenbach</w:t>
      </w:r>
      <w:proofErr w:type="spellEnd"/>
      <w:r w:rsidRPr="00C36A65">
        <w:rPr>
          <w:rFonts w:ascii="Arial" w:hAnsi="Arial" w:cs="Arial"/>
          <w:sz w:val="22"/>
          <w:lang w:val="en-US"/>
        </w:rPr>
        <w:t xml:space="preserve">, Jon, y Smith, Douglas. </w:t>
      </w:r>
      <w:r w:rsidRPr="00CE479E">
        <w:rPr>
          <w:rFonts w:ascii="Arial" w:hAnsi="Arial" w:cs="Arial"/>
          <w:sz w:val="22"/>
        </w:rPr>
        <w:t xml:space="preserve">Cap. 4. Equipos de alto desempeño: modelos muy útiles. En: Conocimiento de los equipos. pp.59 – 75.  </w:t>
      </w:r>
    </w:p>
    <w:p w14:paraId="098A9E27" w14:textId="77777777" w:rsidR="005F6A53" w:rsidRPr="00CE479E" w:rsidRDefault="005F6A53" w:rsidP="00CE479E">
      <w:pPr>
        <w:pStyle w:val="Preformatted"/>
        <w:numPr>
          <w:ilvl w:val="0"/>
          <w:numId w:val="3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proofErr w:type="spellStart"/>
      <w:r w:rsidRPr="00CE479E">
        <w:rPr>
          <w:rFonts w:ascii="Arial" w:hAnsi="Arial" w:cs="Arial"/>
          <w:sz w:val="22"/>
        </w:rPr>
        <w:t>Wetlaufer</w:t>
      </w:r>
      <w:proofErr w:type="spellEnd"/>
      <w:r w:rsidRPr="00CE479E">
        <w:rPr>
          <w:rFonts w:ascii="Arial" w:hAnsi="Arial" w:cs="Arial"/>
          <w:sz w:val="22"/>
        </w:rPr>
        <w:t>, S (1996). El equipo que no fue. En: Los casos Harvard de clase empresarial. Pp. 1 – 12.</w:t>
      </w:r>
    </w:p>
    <w:p w14:paraId="25E1F28B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</w:p>
    <w:p w14:paraId="6822970F" w14:textId="77777777" w:rsidR="005F6A53" w:rsidRPr="00CE479E" w:rsidRDefault="005F6A53" w:rsidP="00C9283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sz w:val="22"/>
        </w:rPr>
      </w:pPr>
      <w:r w:rsidRPr="00CE479E">
        <w:rPr>
          <w:rFonts w:ascii="Arial" w:hAnsi="Arial" w:cs="Arial"/>
          <w:b/>
          <w:sz w:val="22"/>
        </w:rPr>
        <w:t>Lectura recomendada</w:t>
      </w:r>
    </w:p>
    <w:p w14:paraId="120A0F1E" w14:textId="77777777" w:rsidR="005F6A53" w:rsidRPr="00CE479E" w:rsidRDefault="005F6A53" w:rsidP="00CE479E">
      <w:pPr>
        <w:pStyle w:val="Preformatted"/>
        <w:numPr>
          <w:ilvl w:val="0"/>
          <w:numId w:val="36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sz w:val="22"/>
        </w:rPr>
      </w:pPr>
      <w:r w:rsidRPr="00CE479E">
        <w:rPr>
          <w:rFonts w:ascii="Arial" w:hAnsi="Arial" w:cs="Arial"/>
          <w:sz w:val="22"/>
        </w:rPr>
        <w:t xml:space="preserve">Franco, C. (2004). Modelos para el análisis y diagnósticos de equipos de trabajo. En: Estudios Gerenciales. Universidad </w:t>
      </w:r>
      <w:proofErr w:type="spellStart"/>
      <w:r w:rsidRPr="00CE479E">
        <w:rPr>
          <w:rFonts w:ascii="Arial" w:hAnsi="Arial" w:cs="Arial"/>
          <w:sz w:val="22"/>
        </w:rPr>
        <w:t>Icesi</w:t>
      </w:r>
      <w:proofErr w:type="spellEnd"/>
      <w:r w:rsidRPr="00CE479E">
        <w:rPr>
          <w:rFonts w:ascii="Arial" w:hAnsi="Arial" w:cs="Arial"/>
          <w:sz w:val="22"/>
        </w:rPr>
        <w:t xml:space="preserve">, Cali – Colombia. Pp. 35 – 48. </w:t>
      </w:r>
    </w:p>
    <w:p w14:paraId="26F29E42" w14:textId="77777777" w:rsidR="005F6A53" w:rsidRPr="00CE479E" w:rsidRDefault="005F6A53" w:rsidP="00C92830">
      <w:pPr>
        <w:spacing w:after="0" w:line="240" w:lineRule="auto"/>
        <w:ind w:left="720"/>
        <w:jc w:val="both"/>
        <w:rPr>
          <w:rFonts w:cs="Arial"/>
          <w:szCs w:val="20"/>
        </w:rPr>
      </w:pPr>
    </w:p>
    <w:p w14:paraId="44AE11D5" w14:textId="77777777" w:rsidR="008265A4" w:rsidRPr="00791B30" w:rsidRDefault="002B5758" w:rsidP="00C92830">
      <w:pPr>
        <w:pStyle w:val="Citadestacada"/>
        <w:pBdr>
          <w:top w:val="single" w:sz="36" w:space="7" w:color="000000"/>
        </w:pBdr>
        <w:spacing w:before="0" w:after="0" w:line="240" w:lineRule="auto"/>
        <w:rPr>
          <w:sz w:val="24"/>
          <w:szCs w:val="24"/>
        </w:rPr>
      </w:pPr>
      <w:r w:rsidRPr="002B5758">
        <w:rPr>
          <w:sz w:val="24"/>
          <w:szCs w:val="24"/>
        </w:rPr>
        <w:t>Sesión 1</w:t>
      </w:r>
      <w:r w:rsidR="005F6A53">
        <w:rPr>
          <w:sz w:val="24"/>
          <w:szCs w:val="24"/>
        </w:rPr>
        <w:t>6</w:t>
      </w:r>
      <w:r w:rsidRPr="002B5758">
        <w:rPr>
          <w:sz w:val="24"/>
          <w:szCs w:val="24"/>
        </w:rPr>
        <w:t>. Segundo Parcial</w:t>
      </w:r>
    </w:p>
    <w:p w14:paraId="64EEF9A2" w14:textId="77777777" w:rsidR="00014B47" w:rsidRPr="00D005F0" w:rsidRDefault="00014B47" w:rsidP="00C9283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EEBB336" w14:textId="77777777" w:rsidR="00014B47" w:rsidRPr="002B5758" w:rsidRDefault="005F6A53" w:rsidP="00C92830">
      <w:pPr>
        <w:pStyle w:val="Citadestacada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Sesión 17</w:t>
      </w:r>
      <w:r w:rsidR="002B5758" w:rsidRPr="002B5758">
        <w:rPr>
          <w:sz w:val="24"/>
          <w:szCs w:val="24"/>
        </w:rPr>
        <w:t>. Trabajo Final.</w:t>
      </w:r>
    </w:p>
    <w:p w14:paraId="1E37820A" w14:textId="77777777" w:rsidR="007748C5" w:rsidRDefault="007748C5" w:rsidP="007748C5"/>
    <w:p w14:paraId="5E0FE005" w14:textId="6F8B1A89" w:rsidR="008265A4" w:rsidRPr="007748C5" w:rsidRDefault="008265A4" w:rsidP="007748C5"/>
    <w:sectPr w:rsidR="008265A4" w:rsidRPr="007748C5" w:rsidSect="00564B3E">
      <w:footerReference w:type="default" r:id="rId10"/>
      <w:pgSz w:w="11907" w:h="1683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E47EA" w14:textId="77777777" w:rsidR="008D3EFC" w:rsidRDefault="008D3EFC">
      <w:pPr>
        <w:spacing w:after="0" w:line="240" w:lineRule="auto"/>
      </w:pPr>
      <w:r>
        <w:separator/>
      </w:r>
    </w:p>
  </w:endnote>
  <w:endnote w:type="continuationSeparator" w:id="0">
    <w:p w14:paraId="7F21C032" w14:textId="77777777" w:rsidR="008D3EFC" w:rsidRDefault="008D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40D7" w14:textId="71373113" w:rsidR="00F56E5B" w:rsidRDefault="00516C4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AB3999" wp14:editId="4D7A7FF1">
              <wp:simplePos x="0" y="0"/>
              <wp:positionH relativeFrom="page">
                <wp:posOffset>6522720</wp:posOffset>
              </wp:positionH>
              <wp:positionV relativeFrom="page">
                <wp:posOffset>9925050</wp:posOffset>
              </wp:positionV>
              <wp:extent cx="457200" cy="371475"/>
              <wp:effectExtent l="0" t="0" r="0" b="9525"/>
              <wp:wrapNone/>
              <wp:docPr id="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FB75C" w14:textId="77777777" w:rsidR="00F56E5B" w:rsidRPr="00516C42" w:rsidRDefault="003B2F8A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</w:rPr>
                          </w:pPr>
                          <w:r w:rsidRPr="00516C42"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="00A964DE" w:rsidRPr="00516C42">
                            <w:rPr>
                              <w:b/>
                              <w:bCs/>
                              <w:color w:val="000000"/>
                            </w:rPr>
                            <w:instrText>PAGE  \* Arabic  \* MERGEFORMAT</w:instrText>
                          </w:r>
                          <w:r w:rsidRPr="00516C42"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E31C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 w:rsidRPr="00516C42"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513.6pt;margin-top:781.5pt;width:36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" filled="f" stroked="f">
              <v:textbox>
                <w:txbxContent>
                  <w:p w14:paraId="6BEFB75C" w14:textId="77777777" w:rsidR="00F56E5B" w:rsidRPr="00516C42" w:rsidRDefault="003B2F8A">
                    <w:pPr>
                      <w:jc w:val="right"/>
                      <w:rPr>
                        <w:b/>
                        <w:bCs/>
                        <w:color w:val="000000"/>
                      </w:rPr>
                    </w:pPr>
                    <w:r w:rsidRPr="00516C42"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="00A964DE" w:rsidRPr="00516C42">
                      <w:rPr>
                        <w:b/>
                        <w:bCs/>
                        <w:color w:val="000000"/>
                      </w:rPr>
                      <w:instrText>PAGE  \* Arabic  \* MERGEFORMAT</w:instrText>
                    </w:r>
                    <w:r w:rsidRPr="00516C42"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E31C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 w:rsidRPr="00516C42"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D2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CCB0E7" wp14:editId="6D62A222">
              <wp:simplePos x="0" y="0"/>
              <wp:positionH relativeFrom="page">
                <wp:posOffset>666750</wp:posOffset>
              </wp:positionH>
              <wp:positionV relativeFrom="page">
                <wp:posOffset>9963785</wp:posOffset>
              </wp:positionV>
              <wp:extent cx="6224905" cy="160655"/>
              <wp:effectExtent l="0" t="0" r="0" b="10795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18A14" w14:textId="77777777" w:rsidR="00F56E5B" w:rsidRDefault="00F56E5B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52.5pt;margin-top:784.55pt;width:490.15pt;height:12.65pt;z-index:25165875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" filled="f" stroked="f">
              <v:textbox style="mso-fit-shape-to-text:t" inset=",0,,0">
                <w:txbxContent>
                  <w:p w14:paraId="03D18A14" w14:textId="77777777" w:rsidR="00F56E5B" w:rsidRDefault="00F56E5B">
                    <w:pPr>
                      <w:pStyle w:val="Sinespaciad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62D2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CD9ED0" wp14:editId="3AE563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9678670"/>
              <wp:effectExtent l="10795" t="12065" r="6985" b="571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5275" cy="96786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23.25pt;height:762.1pt;z-index:251655680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" filled="f">
              <w10:wrap anchorx="margin" anchory="margin"/>
            </v:rect>
          </w:pict>
        </mc:Fallback>
      </mc:AlternateContent>
    </w:r>
    <w:r w:rsidR="00362D2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5271B3" wp14:editId="442BBF1D">
              <wp:simplePos x="0" y="0"/>
              <wp:positionH relativeFrom="page">
                <wp:posOffset>6987540</wp:posOffset>
              </wp:positionH>
              <wp:positionV relativeFrom="page">
                <wp:posOffset>497840</wp:posOffset>
              </wp:positionV>
              <wp:extent cx="121285" cy="6695440"/>
              <wp:effectExtent l="0" t="0" r="3175" b="0"/>
              <wp:wrapNone/>
              <wp:docPr id="3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" cy="66954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8" o:spid="_x0000_s1026" style="position:absolute;margin-left:550.2pt;margin-top:39.2pt;width:9.55pt;height:527.2pt;z-index:251656704;visibility:visible;mso-wrap-style:square;mso-width-percent:20;mso-height-percent:725;mso-wrap-distance-left:9pt;mso-wrap-distance-top:0;mso-wrap-distance-right:9pt;mso-wrap-distance-bottom:0;mso-position-horizontal:absolute;mso-position-horizontal-relative:page;mso-position-vertical:absolute;mso-position-vertical-relative:page;mso-width-percent:20;mso-height-percent:7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" fillcolor="black" stroked="f">
              <w10:wrap anchorx="page" anchory="page"/>
            </v:rect>
          </w:pict>
        </mc:Fallback>
      </mc:AlternateContent>
    </w:r>
    <w:r w:rsidR="00362D2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E0953A" wp14:editId="1BC3D5FB">
              <wp:simplePos x="0" y="0"/>
              <wp:positionH relativeFrom="page">
                <wp:posOffset>6987540</wp:posOffset>
              </wp:positionH>
              <wp:positionV relativeFrom="page">
                <wp:posOffset>7193280</wp:posOffset>
              </wp:positionV>
              <wp:extent cx="121285" cy="2997200"/>
              <wp:effectExtent l="0" t="3810" r="3175" b="0"/>
              <wp:wrapNone/>
              <wp:docPr id="1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" cy="2997200"/>
                      </a:xfrm>
                      <a:prstGeom prst="rect">
                        <a:avLst/>
                      </a:prstGeom>
                      <a:solidFill>
                        <a:srgbClr val="D128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9" o:spid="_x0000_s1026" style="position:absolute;margin-left:550.2pt;margin-top:566.4pt;width:9.55pt;height:236pt;z-index:251657728;visibility:visible;mso-wrap-style:square;mso-width-percent:20;mso-height-percent:325;mso-wrap-distance-left:9pt;mso-wrap-distance-top:0;mso-wrap-distance-right:9pt;mso-wrap-distance-bottom:0;mso-position-horizontal:absolute;mso-position-horizontal-relative:page;mso-position-vertical:absolute;mso-position-vertical-relative:page;mso-width-percent:20;mso-height-percent:3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" fillcolor="#d1282e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16157" w14:textId="77777777" w:rsidR="008D3EFC" w:rsidRDefault="008D3EFC">
      <w:pPr>
        <w:spacing w:after="0" w:line="240" w:lineRule="auto"/>
      </w:pPr>
      <w:r>
        <w:separator/>
      </w:r>
    </w:p>
  </w:footnote>
  <w:footnote w:type="continuationSeparator" w:id="0">
    <w:p w14:paraId="58DF0F04" w14:textId="77777777" w:rsidR="008D3EFC" w:rsidRDefault="008D3EFC">
      <w:pPr>
        <w:spacing w:after="0" w:line="240" w:lineRule="auto"/>
      </w:pPr>
      <w:r>
        <w:continuationSeparator/>
      </w:r>
    </w:p>
  </w:footnote>
  <w:footnote w:id="1">
    <w:p w14:paraId="1AC9AA90" w14:textId="77777777" w:rsidR="005F6A53" w:rsidRPr="00281F66" w:rsidRDefault="005F6A53" w:rsidP="005F6A53">
      <w:pPr>
        <w:pStyle w:val="Textonotapie"/>
        <w:jc w:val="both"/>
        <w:rPr>
          <w:sz w:val="18"/>
          <w:szCs w:val="18"/>
          <w:lang w:val="es-CO"/>
        </w:rPr>
      </w:pPr>
      <w:r w:rsidRPr="00281F66">
        <w:rPr>
          <w:rStyle w:val="Refdenotaalpie"/>
          <w:sz w:val="18"/>
          <w:szCs w:val="18"/>
          <w:lang w:val="es-CO"/>
        </w:rPr>
        <w:t>*</w:t>
      </w:r>
      <w:r w:rsidRPr="00281F66">
        <w:rPr>
          <w:sz w:val="18"/>
          <w:szCs w:val="18"/>
          <w:lang w:val="es-CO"/>
        </w:rPr>
        <w:t xml:space="preserve"> </w:t>
      </w:r>
      <w:r w:rsidRPr="00281F66">
        <w:rPr>
          <w:i/>
          <w:sz w:val="18"/>
          <w:szCs w:val="18"/>
          <w:lang w:val="es-CO"/>
        </w:rPr>
        <w:t>Nota aclaratoria:</w:t>
      </w:r>
      <w:r>
        <w:rPr>
          <w:sz w:val="18"/>
          <w:szCs w:val="18"/>
          <w:lang w:val="es-CO"/>
        </w:rPr>
        <w:t xml:space="preserve"> L</w:t>
      </w:r>
      <w:r w:rsidRPr="00281F66">
        <w:rPr>
          <w:sz w:val="18"/>
          <w:szCs w:val="18"/>
          <w:lang w:val="es-CO"/>
        </w:rPr>
        <w:t xml:space="preserve">a traducción del capítulo nueve correspondiente al libro de Mary Jo </w:t>
      </w:r>
      <w:proofErr w:type="spellStart"/>
      <w:r w:rsidRPr="00281F66">
        <w:rPr>
          <w:sz w:val="18"/>
          <w:szCs w:val="18"/>
          <w:lang w:val="es-CO"/>
        </w:rPr>
        <w:t>Hatch</w:t>
      </w:r>
      <w:proofErr w:type="spellEnd"/>
      <w:r w:rsidRPr="00281F66">
        <w:rPr>
          <w:sz w:val="18"/>
          <w:szCs w:val="18"/>
          <w:lang w:val="es-CO"/>
        </w:rPr>
        <w:t xml:space="preserve"> titulado </w:t>
      </w:r>
      <w:proofErr w:type="spellStart"/>
      <w:r w:rsidRPr="00281F66">
        <w:rPr>
          <w:i/>
          <w:iCs/>
          <w:sz w:val="18"/>
          <w:szCs w:val="18"/>
          <w:lang w:val="es-CO"/>
        </w:rPr>
        <w:t>Théorie</w:t>
      </w:r>
      <w:proofErr w:type="spellEnd"/>
      <w:r w:rsidRPr="00281F66">
        <w:rPr>
          <w:i/>
          <w:iCs/>
          <w:sz w:val="18"/>
          <w:szCs w:val="18"/>
          <w:lang w:val="es-CO"/>
        </w:rPr>
        <w:t xml:space="preserve"> des </w:t>
      </w:r>
      <w:proofErr w:type="spellStart"/>
      <w:r w:rsidRPr="00281F66">
        <w:rPr>
          <w:i/>
          <w:iCs/>
          <w:sz w:val="18"/>
          <w:szCs w:val="18"/>
          <w:lang w:val="es-CO"/>
        </w:rPr>
        <w:t>Organisations</w:t>
      </w:r>
      <w:proofErr w:type="spellEnd"/>
      <w:r w:rsidRPr="00281F66">
        <w:rPr>
          <w:i/>
          <w:iCs/>
          <w:sz w:val="18"/>
          <w:szCs w:val="18"/>
          <w:lang w:val="es-CO"/>
        </w:rPr>
        <w:t xml:space="preserve">. De </w:t>
      </w:r>
      <w:proofErr w:type="spellStart"/>
      <w:r w:rsidRPr="00281F66">
        <w:rPr>
          <w:i/>
          <w:iCs/>
          <w:sz w:val="18"/>
          <w:szCs w:val="18"/>
          <w:lang w:val="es-CO"/>
        </w:rPr>
        <w:t>ľintérê</w:t>
      </w:r>
      <w:proofErr w:type="spellEnd"/>
      <w:r w:rsidRPr="00281F66">
        <w:rPr>
          <w:i/>
          <w:iCs/>
          <w:sz w:val="18"/>
          <w:szCs w:val="18"/>
          <w:lang w:val="es-CO"/>
        </w:rPr>
        <w:t xml:space="preserve"> de </w:t>
      </w:r>
      <w:proofErr w:type="spellStart"/>
      <w:r w:rsidRPr="00281F66">
        <w:rPr>
          <w:i/>
          <w:iCs/>
          <w:sz w:val="18"/>
          <w:szCs w:val="18"/>
          <w:lang w:val="es-CO"/>
        </w:rPr>
        <w:t>Perspectives</w:t>
      </w:r>
      <w:proofErr w:type="spellEnd"/>
      <w:r w:rsidRPr="00281F66">
        <w:rPr>
          <w:i/>
          <w:iCs/>
          <w:sz w:val="18"/>
          <w:szCs w:val="18"/>
          <w:lang w:val="es-CO"/>
        </w:rPr>
        <w:t xml:space="preserve"> </w:t>
      </w:r>
      <w:proofErr w:type="spellStart"/>
      <w:r w:rsidRPr="00281F66">
        <w:rPr>
          <w:i/>
          <w:sz w:val="18"/>
          <w:szCs w:val="18"/>
          <w:lang w:val="es-CO"/>
        </w:rPr>
        <w:t>Multiples</w:t>
      </w:r>
      <w:proofErr w:type="spellEnd"/>
      <w:r w:rsidRPr="00281F66">
        <w:rPr>
          <w:sz w:val="18"/>
          <w:szCs w:val="18"/>
          <w:lang w:val="es-CO"/>
        </w:rPr>
        <w:t>, ha sido asumida por los estudiantes del seminario</w:t>
      </w:r>
      <w:r>
        <w:rPr>
          <w:sz w:val="18"/>
          <w:szCs w:val="18"/>
          <w:lang w:val="es-CO"/>
        </w:rPr>
        <w:t xml:space="preserve"> de</w:t>
      </w:r>
      <w:r w:rsidRPr="00281F66">
        <w:rPr>
          <w:sz w:val="18"/>
          <w:szCs w:val="18"/>
          <w:lang w:val="es-CO"/>
        </w:rPr>
        <w:t xml:space="preserve"> Teoría </w:t>
      </w:r>
      <w:r>
        <w:rPr>
          <w:sz w:val="18"/>
          <w:szCs w:val="18"/>
          <w:lang w:val="es-CO"/>
        </w:rPr>
        <w:t>de la Organización y la Gestión,</w:t>
      </w:r>
      <w:r w:rsidRPr="00281F66">
        <w:rPr>
          <w:sz w:val="18"/>
          <w:szCs w:val="18"/>
          <w:lang w:val="es-CO"/>
        </w:rPr>
        <w:t xml:space="preserve"> dictado por el profesor William Rojas </w:t>
      </w:r>
      <w:proofErr w:type="spellStart"/>
      <w:r w:rsidRPr="00281F66">
        <w:rPr>
          <w:sz w:val="18"/>
          <w:szCs w:val="18"/>
          <w:lang w:val="es-CO"/>
        </w:rPr>
        <w:t>Rojas</w:t>
      </w:r>
      <w:proofErr w:type="spellEnd"/>
      <w:r w:rsidRPr="00281F66">
        <w:rPr>
          <w:sz w:val="18"/>
          <w:szCs w:val="18"/>
          <w:lang w:val="es-CO"/>
        </w:rPr>
        <w:t xml:space="preserve"> de la Universidad del Valle</w:t>
      </w:r>
      <w:r>
        <w:rPr>
          <w:sz w:val="18"/>
          <w:szCs w:val="18"/>
          <w:lang w:val="es-CO"/>
        </w:rPr>
        <w:t xml:space="preserve"> </w:t>
      </w:r>
      <w:r w:rsidRPr="00281F66">
        <w:rPr>
          <w:sz w:val="18"/>
          <w:szCs w:val="18"/>
          <w:lang w:val="es-CO"/>
        </w:rPr>
        <w:t>durante el periodo académico Enero – Junio de 2011</w:t>
      </w:r>
      <w:r>
        <w:rPr>
          <w:sz w:val="18"/>
          <w:szCs w:val="18"/>
          <w:lang w:val="es-CO"/>
        </w:rPr>
        <w:t xml:space="preserve"> de la Maestría en Ciencias de la Organización</w:t>
      </w:r>
      <w:r w:rsidRPr="00281F66">
        <w:rPr>
          <w:sz w:val="18"/>
          <w:szCs w:val="18"/>
          <w:lang w:val="es-CO"/>
        </w:rPr>
        <w:t xml:space="preserve">. El documento traducido no cuenta con la aprobación </w:t>
      </w:r>
      <w:r>
        <w:rPr>
          <w:sz w:val="18"/>
          <w:szCs w:val="18"/>
          <w:lang w:val="es-CO"/>
        </w:rPr>
        <w:t>previa del</w:t>
      </w:r>
      <w:r w:rsidRPr="00281F66">
        <w:rPr>
          <w:sz w:val="18"/>
          <w:szCs w:val="18"/>
          <w:lang w:val="es-CO"/>
        </w:rPr>
        <w:t xml:space="preserve"> autor original, por tanto no es definitivo, tan solo es considerado como material de </w:t>
      </w:r>
      <w:r>
        <w:rPr>
          <w:sz w:val="18"/>
          <w:szCs w:val="18"/>
          <w:lang w:val="es-CO"/>
        </w:rPr>
        <w:t>apoyo.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585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22E5AC5"/>
    <w:multiLevelType w:val="hybridMultilevel"/>
    <w:tmpl w:val="DCFA11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662BD8"/>
    <w:multiLevelType w:val="hybridMultilevel"/>
    <w:tmpl w:val="6FC8CE88"/>
    <w:lvl w:ilvl="0" w:tplc="F44E0E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AFC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8FE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262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416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004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EA1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2FB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41B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8551DD"/>
    <w:multiLevelType w:val="hybridMultilevel"/>
    <w:tmpl w:val="8B827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06969"/>
    <w:multiLevelType w:val="hybridMultilevel"/>
    <w:tmpl w:val="65C48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06733E"/>
    <w:multiLevelType w:val="hybridMultilevel"/>
    <w:tmpl w:val="BA7EE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2C5"/>
    <w:multiLevelType w:val="hybridMultilevel"/>
    <w:tmpl w:val="44FCF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30934"/>
    <w:multiLevelType w:val="hybridMultilevel"/>
    <w:tmpl w:val="A4C0C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B590E"/>
    <w:multiLevelType w:val="hybridMultilevel"/>
    <w:tmpl w:val="90A48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8225D"/>
    <w:multiLevelType w:val="hybridMultilevel"/>
    <w:tmpl w:val="205CF5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03178"/>
    <w:multiLevelType w:val="hybridMultilevel"/>
    <w:tmpl w:val="1444BCC6"/>
    <w:lvl w:ilvl="0" w:tplc="6F5E07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A21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CD5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01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488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8DF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8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48F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8D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051AB"/>
    <w:multiLevelType w:val="hybridMultilevel"/>
    <w:tmpl w:val="C8F4E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10F68"/>
    <w:multiLevelType w:val="hybridMultilevel"/>
    <w:tmpl w:val="8932A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F7725"/>
    <w:multiLevelType w:val="hybridMultilevel"/>
    <w:tmpl w:val="1EF86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C5CB1"/>
    <w:multiLevelType w:val="hybridMultilevel"/>
    <w:tmpl w:val="55503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40DCE"/>
    <w:multiLevelType w:val="multilevel"/>
    <w:tmpl w:val="8DAC9C6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40163BA3"/>
    <w:multiLevelType w:val="hybridMultilevel"/>
    <w:tmpl w:val="3C4A2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41734"/>
    <w:multiLevelType w:val="hybridMultilevel"/>
    <w:tmpl w:val="7CF40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E4373"/>
    <w:multiLevelType w:val="hybridMultilevel"/>
    <w:tmpl w:val="514EA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57B94"/>
    <w:multiLevelType w:val="multilevel"/>
    <w:tmpl w:val="8DAC9C6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4DA21406"/>
    <w:multiLevelType w:val="hybridMultilevel"/>
    <w:tmpl w:val="B4F0D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F2FAA"/>
    <w:multiLevelType w:val="hybridMultilevel"/>
    <w:tmpl w:val="B28AD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46A00"/>
    <w:multiLevelType w:val="hybridMultilevel"/>
    <w:tmpl w:val="1784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57B25"/>
    <w:multiLevelType w:val="hybridMultilevel"/>
    <w:tmpl w:val="2800D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D3B46"/>
    <w:multiLevelType w:val="hybridMultilevel"/>
    <w:tmpl w:val="5C5CA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B2C51"/>
    <w:multiLevelType w:val="hybridMultilevel"/>
    <w:tmpl w:val="D428A954"/>
    <w:lvl w:ilvl="0" w:tplc="AB0C7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42E68"/>
    <w:multiLevelType w:val="hybridMultilevel"/>
    <w:tmpl w:val="B16E4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8397D"/>
    <w:multiLevelType w:val="hybridMultilevel"/>
    <w:tmpl w:val="5072A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66A25"/>
    <w:multiLevelType w:val="hybridMultilevel"/>
    <w:tmpl w:val="D1AE9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52082"/>
    <w:multiLevelType w:val="hybridMultilevel"/>
    <w:tmpl w:val="CACC6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57F0A"/>
    <w:multiLevelType w:val="hybridMultilevel"/>
    <w:tmpl w:val="0DC20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D28D3"/>
    <w:multiLevelType w:val="hybridMultilevel"/>
    <w:tmpl w:val="C6A2B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4267B"/>
    <w:multiLevelType w:val="hybridMultilevel"/>
    <w:tmpl w:val="0AE68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333CC"/>
    <w:multiLevelType w:val="hybridMultilevel"/>
    <w:tmpl w:val="7688B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16473"/>
    <w:multiLevelType w:val="hybridMultilevel"/>
    <w:tmpl w:val="E04C4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27"/>
  </w:num>
  <w:num w:numId="6">
    <w:abstractNumId w:val="18"/>
  </w:num>
  <w:num w:numId="7">
    <w:abstractNumId w:val="23"/>
  </w:num>
  <w:num w:numId="8">
    <w:abstractNumId w:val="4"/>
  </w:num>
  <w:num w:numId="9">
    <w:abstractNumId w:val="25"/>
  </w:num>
  <w:num w:numId="10">
    <w:abstractNumId w:val="30"/>
  </w:num>
  <w:num w:numId="11">
    <w:abstractNumId w:val="24"/>
  </w:num>
  <w:num w:numId="12">
    <w:abstractNumId w:val="26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3"/>
  </w:num>
  <w:num w:numId="19">
    <w:abstractNumId w:val="11"/>
  </w:num>
  <w:num w:numId="20">
    <w:abstractNumId w:val="0"/>
  </w:num>
  <w:num w:numId="21">
    <w:abstractNumId w:val="15"/>
  </w:num>
  <w:num w:numId="22">
    <w:abstractNumId w:val="17"/>
  </w:num>
  <w:num w:numId="23">
    <w:abstractNumId w:val="14"/>
  </w:num>
  <w:num w:numId="24">
    <w:abstractNumId w:val="32"/>
  </w:num>
  <w:num w:numId="25">
    <w:abstractNumId w:val="21"/>
  </w:num>
  <w:num w:numId="26">
    <w:abstractNumId w:val="22"/>
  </w:num>
  <w:num w:numId="27">
    <w:abstractNumId w:val="31"/>
  </w:num>
  <w:num w:numId="28">
    <w:abstractNumId w:val="28"/>
  </w:num>
  <w:num w:numId="29">
    <w:abstractNumId w:val="6"/>
  </w:num>
  <w:num w:numId="30">
    <w:abstractNumId w:val="12"/>
  </w:num>
  <w:num w:numId="31">
    <w:abstractNumId w:val="13"/>
  </w:num>
  <w:num w:numId="32">
    <w:abstractNumId w:val="33"/>
  </w:num>
  <w:num w:numId="33">
    <w:abstractNumId w:val="34"/>
  </w:num>
  <w:num w:numId="34">
    <w:abstractNumId w:val="35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A"/>
    <w:rsid w:val="0000076A"/>
    <w:rsid w:val="00000EC5"/>
    <w:rsid w:val="00000F85"/>
    <w:rsid w:val="00002CC7"/>
    <w:rsid w:val="000069D5"/>
    <w:rsid w:val="00014B47"/>
    <w:rsid w:val="0001603D"/>
    <w:rsid w:val="00021D53"/>
    <w:rsid w:val="0005093D"/>
    <w:rsid w:val="00067481"/>
    <w:rsid w:val="000867D7"/>
    <w:rsid w:val="00091356"/>
    <w:rsid w:val="000918DE"/>
    <w:rsid w:val="000B3055"/>
    <w:rsid w:val="000B3D93"/>
    <w:rsid w:val="000B498B"/>
    <w:rsid w:val="000D01AE"/>
    <w:rsid w:val="0011346A"/>
    <w:rsid w:val="00123B4C"/>
    <w:rsid w:val="00157ED9"/>
    <w:rsid w:val="00167B5C"/>
    <w:rsid w:val="00174D36"/>
    <w:rsid w:val="001A0829"/>
    <w:rsid w:val="001B6EDB"/>
    <w:rsid w:val="001C0BFA"/>
    <w:rsid w:val="001C6792"/>
    <w:rsid w:val="001E579E"/>
    <w:rsid w:val="001F3DEE"/>
    <w:rsid w:val="001F519C"/>
    <w:rsid w:val="002548F2"/>
    <w:rsid w:val="002727EB"/>
    <w:rsid w:val="00280F15"/>
    <w:rsid w:val="002934DF"/>
    <w:rsid w:val="00293795"/>
    <w:rsid w:val="002A6F3E"/>
    <w:rsid w:val="002B4C97"/>
    <w:rsid w:val="002B5758"/>
    <w:rsid w:val="002D05BA"/>
    <w:rsid w:val="002E148B"/>
    <w:rsid w:val="002E7D2A"/>
    <w:rsid w:val="002F2725"/>
    <w:rsid w:val="0031049E"/>
    <w:rsid w:val="003111E9"/>
    <w:rsid w:val="00317D0B"/>
    <w:rsid w:val="003228BF"/>
    <w:rsid w:val="003263F9"/>
    <w:rsid w:val="003268B3"/>
    <w:rsid w:val="00334B71"/>
    <w:rsid w:val="003357D8"/>
    <w:rsid w:val="00336DDC"/>
    <w:rsid w:val="00343941"/>
    <w:rsid w:val="00354D6B"/>
    <w:rsid w:val="0035713D"/>
    <w:rsid w:val="00362D25"/>
    <w:rsid w:val="0037186A"/>
    <w:rsid w:val="00373090"/>
    <w:rsid w:val="00377E5B"/>
    <w:rsid w:val="00396C72"/>
    <w:rsid w:val="003B2C31"/>
    <w:rsid w:val="003B2F8A"/>
    <w:rsid w:val="003C018A"/>
    <w:rsid w:val="003C0ADC"/>
    <w:rsid w:val="003E0278"/>
    <w:rsid w:val="003E1348"/>
    <w:rsid w:val="003E1C2C"/>
    <w:rsid w:val="003F6828"/>
    <w:rsid w:val="00405CAA"/>
    <w:rsid w:val="004119F9"/>
    <w:rsid w:val="0043615A"/>
    <w:rsid w:val="0046121A"/>
    <w:rsid w:val="004668A5"/>
    <w:rsid w:val="004777E9"/>
    <w:rsid w:val="00484AEE"/>
    <w:rsid w:val="0048602C"/>
    <w:rsid w:val="004871F6"/>
    <w:rsid w:val="00491071"/>
    <w:rsid w:val="004A6BFD"/>
    <w:rsid w:val="004D47C0"/>
    <w:rsid w:val="004E0EA0"/>
    <w:rsid w:val="00504AAF"/>
    <w:rsid w:val="00516C42"/>
    <w:rsid w:val="00544DE2"/>
    <w:rsid w:val="00564B3E"/>
    <w:rsid w:val="00567153"/>
    <w:rsid w:val="005771F0"/>
    <w:rsid w:val="00586853"/>
    <w:rsid w:val="005B5ED4"/>
    <w:rsid w:val="005C0278"/>
    <w:rsid w:val="005F45FD"/>
    <w:rsid w:val="005F6A53"/>
    <w:rsid w:val="006302F2"/>
    <w:rsid w:val="00644ABB"/>
    <w:rsid w:val="00647768"/>
    <w:rsid w:val="006524CD"/>
    <w:rsid w:val="00652CDD"/>
    <w:rsid w:val="00663156"/>
    <w:rsid w:val="00663F2F"/>
    <w:rsid w:val="006642DA"/>
    <w:rsid w:val="006736D5"/>
    <w:rsid w:val="00692206"/>
    <w:rsid w:val="00694C02"/>
    <w:rsid w:val="00695E3E"/>
    <w:rsid w:val="00697618"/>
    <w:rsid w:val="00697741"/>
    <w:rsid w:val="006A73B6"/>
    <w:rsid w:val="006B7DCF"/>
    <w:rsid w:val="006C5BFD"/>
    <w:rsid w:val="006C5EFF"/>
    <w:rsid w:val="006D3132"/>
    <w:rsid w:val="006D6CFE"/>
    <w:rsid w:val="0070232A"/>
    <w:rsid w:val="00721F64"/>
    <w:rsid w:val="00735613"/>
    <w:rsid w:val="00744A16"/>
    <w:rsid w:val="00771158"/>
    <w:rsid w:val="007748C5"/>
    <w:rsid w:val="0078339D"/>
    <w:rsid w:val="00787B31"/>
    <w:rsid w:val="00791B30"/>
    <w:rsid w:val="00792F70"/>
    <w:rsid w:val="007A62B3"/>
    <w:rsid w:val="007B0173"/>
    <w:rsid w:val="007D66E3"/>
    <w:rsid w:val="007E46D0"/>
    <w:rsid w:val="007F2966"/>
    <w:rsid w:val="008051BA"/>
    <w:rsid w:val="00821BE9"/>
    <w:rsid w:val="0082571B"/>
    <w:rsid w:val="008265A4"/>
    <w:rsid w:val="00840FC7"/>
    <w:rsid w:val="00843C25"/>
    <w:rsid w:val="00846BAC"/>
    <w:rsid w:val="00852671"/>
    <w:rsid w:val="00872ACF"/>
    <w:rsid w:val="00875AAD"/>
    <w:rsid w:val="008D3EFC"/>
    <w:rsid w:val="008F6D1B"/>
    <w:rsid w:val="0094302F"/>
    <w:rsid w:val="00951355"/>
    <w:rsid w:val="00953292"/>
    <w:rsid w:val="0097420E"/>
    <w:rsid w:val="00976CC9"/>
    <w:rsid w:val="009975A8"/>
    <w:rsid w:val="009C4BF5"/>
    <w:rsid w:val="009D52C8"/>
    <w:rsid w:val="009F7A44"/>
    <w:rsid w:val="009F7AFD"/>
    <w:rsid w:val="00A035ED"/>
    <w:rsid w:val="00A04E2C"/>
    <w:rsid w:val="00A0771D"/>
    <w:rsid w:val="00A11424"/>
    <w:rsid w:val="00A11BAF"/>
    <w:rsid w:val="00A37B41"/>
    <w:rsid w:val="00A37EDD"/>
    <w:rsid w:val="00A4073F"/>
    <w:rsid w:val="00A4625D"/>
    <w:rsid w:val="00A505F6"/>
    <w:rsid w:val="00A51AF8"/>
    <w:rsid w:val="00A56FEB"/>
    <w:rsid w:val="00A61A08"/>
    <w:rsid w:val="00A67067"/>
    <w:rsid w:val="00A9011F"/>
    <w:rsid w:val="00A964DE"/>
    <w:rsid w:val="00AB36D7"/>
    <w:rsid w:val="00AD337F"/>
    <w:rsid w:val="00AD6072"/>
    <w:rsid w:val="00AE2351"/>
    <w:rsid w:val="00AF52DE"/>
    <w:rsid w:val="00AF5AE6"/>
    <w:rsid w:val="00B04B4C"/>
    <w:rsid w:val="00B05A2C"/>
    <w:rsid w:val="00B13402"/>
    <w:rsid w:val="00B4371E"/>
    <w:rsid w:val="00B43C70"/>
    <w:rsid w:val="00B4630C"/>
    <w:rsid w:val="00B942EB"/>
    <w:rsid w:val="00BC6C35"/>
    <w:rsid w:val="00BE31C3"/>
    <w:rsid w:val="00C36A65"/>
    <w:rsid w:val="00C46B5B"/>
    <w:rsid w:val="00C623CA"/>
    <w:rsid w:val="00C7227A"/>
    <w:rsid w:val="00C723E8"/>
    <w:rsid w:val="00C757D5"/>
    <w:rsid w:val="00C92830"/>
    <w:rsid w:val="00CA4D11"/>
    <w:rsid w:val="00CA5F7D"/>
    <w:rsid w:val="00CB0AA7"/>
    <w:rsid w:val="00CB627D"/>
    <w:rsid w:val="00CC381D"/>
    <w:rsid w:val="00CE1BAE"/>
    <w:rsid w:val="00CE479E"/>
    <w:rsid w:val="00D005F0"/>
    <w:rsid w:val="00D007FE"/>
    <w:rsid w:val="00D061ED"/>
    <w:rsid w:val="00D34663"/>
    <w:rsid w:val="00D36F0F"/>
    <w:rsid w:val="00D51448"/>
    <w:rsid w:val="00D52A9A"/>
    <w:rsid w:val="00D67F6F"/>
    <w:rsid w:val="00D81680"/>
    <w:rsid w:val="00D83CE7"/>
    <w:rsid w:val="00D941E9"/>
    <w:rsid w:val="00DA39BB"/>
    <w:rsid w:val="00DA5355"/>
    <w:rsid w:val="00DB05BF"/>
    <w:rsid w:val="00DC524D"/>
    <w:rsid w:val="00DE1FCA"/>
    <w:rsid w:val="00DE5E9A"/>
    <w:rsid w:val="00E2059B"/>
    <w:rsid w:val="00E23AB0"/>
    <w:rsid w:val="00E32995"/>
    <w:rsid w:val="00E51001"/>
    <w:rsid w:val="00E819CD"/>
    <w:rsid w:val="00E9730F"/>
    <w:rsid w:val="00EA06A3"/>
    <w:rsid w:val="00EA3726"/>
    <w:rsid w:val="00EA4324"/>
    <w:rsid w:val="00EA5E2F"/>
    <w:rsid w:val="00EC7816"/>
    <w:rsid w:val="00ED69AD"/>
    <w:rsid w:val="00EE7AC7"/>
    <w:rsid w:val="00EF16D7"/>
    <w:rsid w:val="00EF3F16"/>
    <w:rsid w:val="00F05F6E"/>
    <w:rsid w:val="00F24B08"/>
    <w:rsid w:val="00F55FA6"/>
    <w:rsid w:val="00F56E5B"/>
    <w:rsid w:val="00F631A7"/>
    <w:rsid w:val="00FA17B2"/>
    <w:rsid w:val="00FA2551"/>
    <w:rsid w:val="00FB16DE"/>
    <w:rsid w:val="00FC0637"/>
    <w:rsid w:val="00FD420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8ABC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8A"/>
    <w:pPr>
      <w:spacing w:after="200" w:line="288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B2F8A"/>
    <w:pPr>
      <w:keepNext/>
      <w:keepLines/>
      <w:spacing w:before="480" w:after="0"/>
      <w:outlineLvl w:val="0"/>
    </w:pPr>
    <w:rPr>
      <w:rFonts w:ascii="Arial Black" w:hAnsi="Arial Black"/>
      <w:bCs/>
      <w:caps/>
      <w:color w:val="7A7A7A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2F8A"/>
    <w:pPr>
      <w:keepNext/>
      <w:keepLines/>
      <w:spacing w:before="200" w:after="0"/>
      <w:outlineLvl w:val="1"/>
    </w:pPr>
    <w:rPr>
      <w:rFonts w:ascii="Arial Black" w:hAnsi="Arial Black"/>
      <w:b/>
      <w:bCs/>
      <w:color w:val="7A7A7A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2F8A"/>
    <w:pPr>
      <w:keepNext/>
      <w:keepLines/>
      <w:spacing w:before="60" w:after="0" w:line="240" w:lineRule="auto"/>
      <w:outlineLvl w:val="2"/>
    </w:pPr>
    <w:rPr>
      <w:b/>
      <w:bCs/>
      <w:caps/>
      <w:color w:val="D1282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2F8A"/>
    <w:pPr>
      <w:keepNext/>
      <w:keepLines/>
      <w:spacing w:before="200" w:after="0"/>
      <w:outlineLvl w:val="3"/>
    </w:pPr>
    <w:rPr>
      <w:rFonts w:ascii="Arial Black" w:hAnsi="Arial Black"/>
      <w:bCs/>
      <w:i/>
      <w:iCs/>
      <w:color w:val="7A7A7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2F8A"/>
    <w:pPr>
      <w:keepNext/>
      <w:keepLines/>
      <w:spacing w:before="200" w:after="0"/>
      <w:outlineLvl w:val="4"/>
    </w:pPr>
    <w:rPr>
      <w:b/>
      <w:color w:val="5B5B5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2F8A"/>
    <w:pPr>
      <w:keepNext/>
      <w:keepLines/>
      <w:spacing w:before="200" w:after="0"/>
      <w:outlineLvl w:val="5"/>
    </w:pPr>
    <w:rPr>
      <w:rFonts w:ascii="Arial Black" w:hAnsi="Arial Black"/>
      <w:i/>
      <w:iCs/>
      <w:color w:val="5B5B5B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2F8A"/>
    <w:pPr>
      <w:keepNext/>
      <w:keepLines/>
      <w:spacing w:before="200" w:after="0"/>
      <w:outlineLvl w:val="6"/>
    </w:pPr>
    <w:rPr>
      <w:b/>
      <w:iCs/>
      <w:color w:val="D1282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2F8A"/>
    <w:pPr>
      <w:keepNext/>
      <w:keepLines/>
      <w:spacing w:before="200" w:after="0"/>
      <w:outlineLvl w:val="7"/>
    </w:pPr>
    <w:rPr>
      <w:rFonts w:ascii="Arial Black" w:hAnsi="Arial Black"/>
      <w:color w:val="7A7A7A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2F8A"/>
    <w:pPr>
      <w:keepNext/>
      <w:keepLines/>
      <w:spacing w:before="200" w:after="0"/>
      <w:outlineLvl w:val="8"/>
    </w:pPr>
    <w:rPr>
      <w:rFonts w:ascii="Arial Black" w:hAnsi="Arial Black"/>
      <w:i/>
      <w:iCs/>
      <w:color w:val="5B5B5B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B2F8A"/>
    <w:rPr>
      <w:rFonts w:ascii="Arial Black" w:eastAsia="Times New Roman" w:hAnsi="Arial Black" w:cs="Times New Roman"/>
      <w:bCs/>
      <w:caps/>
      <w:color w:val="7A7A7A"/>
      <w:sz w:val="28"/>
      <w:szCs w:val="28"/>
    </w:rPr>
  </w:style>
  <w:style w:type="character" w:customStyle="1" w:styleId="Ttulo2Car">
    <w:name w:val="Título 2 Car"/>
    <w:link w:val="Ttulo2"/>
    <w:uiPriority w:val="9"/>
    <w:rsid w:val="003B2F8A"/>
    <w:rPr>
      <w:rFonts w:ascii="Arial Black" w:eastAsia="Times New Roman" w:hAnsi="Arial Black" w:cs="Times New Roman"/>
      <w:b/>
      <w:bCs/>
      <w:color w:val="7A7A7A"/>
      <w:sz w:val="26"/>
      <w:szCs w:val="26"/>
    </w:rPr>
  </w:style>
  <w:style w:type="character" w:customStyle="1" w:styleId="Ttulo3Car">
    <w:name w:val="Título 3 Car"/>
    <w:link w:val="Ttulo3"/>
    <w:uiPriority w:val="9"/>
    <w:rsid w:val="003B2F8A"/>
    <w:rPr>
      <w:rFonts w:eastAsia="Times New Roman" w:cs="Times New Roman"/>
      <w:b/>
      <w:bCs/>
      <w:caps/>
      <w:color w:val="D1282E"/>
    </w:rPr>
  </w:style>
  <w:style w:type="character" w:customStyle="1" w:styleId="Ttulo4Car">
    <w:name w:val="Título 4 Car"/>
    <w:link w:val="Ttulo4"/>
    <w:uiPriority w:val="9"/>
    <w:semiHidden/>
    <w:rsid w:val="003B2F8A"/>
    <w:rPr>
      <w:rFonts w:ascii="Arial Black" w:eastAsia="Times New Roman" w:hAnsi="Arial Black" w:cs="Times New Roman"/>
      <w:bCs/>
      <w:i/>
      <w:iCs/>
      <w:color w:val="7A7A7A"/>
    </w:rPr>
  </w:style>
  <w:style w:type="character" w:customStyle="1" w:styleId="Ttulo5Car">
    <w:name w:val="Título 5 Car"/>
    <w:link w:val="Ttulo5"/>
    <w:uiPriority w:val="9"/>
    <w:semiHidden/>
    <w:rsid w:val="003B2F8A"/>
    <w:rPr>
      <w:rFonts w:eastAsia="Times New Roman" w:cs="Times New Roman"/>
      <w:b/>
      <w:color w:val="5B5B5B"/>
    </w:rPr>
  </w:style>
  <w:style w:type="character" w:customStyle="1" w:styleId="Ttulo6Car">
    <w:name w:val="Título 6 Car"/>
    <w:link w:val="Ttulo6"/>
    <w:uiPriority w:val="9"/>
    <w:semiHidden/>
    <w:rsid w:val="003B2F8A"/>
    <w:rPr>
      <w:rFonts w:ascii="Arial Black" w:eastAsia="Times New Roman" w:hAnsi="Arial Black" w:cs="Times New Roman"/>
      <w:i/>
      <w:iCs/>
      <w:color w:val="5B5B5B"/>
    </w:rPr>
  </w:style>
  <w:style w:type="character" w:customStyle="1" w:styleId="Ttulo7Car">
    <w:name w:val="Título 7 Car"/>
    <w:link w:val="Ttulo7"/>
    <w:uiPriority w:val="9"/>
    <w:semiHidden/>
    <w:rsid w:val="003B2F8A"/>
    <w:rPr>
      <w:rFonts w:eastAsia="Times New Roman" w:cs="Times New Roman"/>
      <w:b/>
      <w:iCs/>
      <w:color w:val="D1282E"/>
    </w:rPr>
  </w:style>
  <w:style w:type="character" w:customStyle="1" w:styleId="Ttulo8Car">
    <w:name w:val="Título 8 Car"/>
    <w:link w:val="Ttulo8"/>
    <w:uiPriority w:val="9"/>
    <w:semiHidden/>
    <w:rsid w:val="003B2F8A"/>
    <w:rPr>
      <w:rFonts w:ascii="Arial Black" w:eastAsia="Times New Roman" w:hAnsi="Arial Black" w:cs="Times New Roman"/>
      <w:color w:val="7A7A7A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B2F8A"/>
    <w:rPr>
      <w:rFonts w:ascii="Arial Black" w:eastAsia="Times New Roman" w:hAnsi="Arial Black" w:cs="Times New Roman"/>
      <w:i/>
      <w:iCs/>
      <w:color w:val="5B5B5B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3B2F8A"/>
    <w:pPr>
      <w:spacing w:line="240" w:lineRule="auto"/>
    </w:pPr>
    <w:rPr>
      <w:bCs/>
      <w:caps/>
      <w:color w:val="7A7A7A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B2F8A"/>
    <w:pPr>
      <w:spacing w:before="360" w:after="60" w:line="240" w:lineRule="auto"/>
      <w:contextualSpacing/>
    </w:pPr>
    <w:rPr>
      <w:rFonts w:ascii="Arial Black" w:hAnsi="Arial Black"/>
      <w:caps/>
      <w:color w:val="000000"/>
      <w:spacing w:val="-20"/>
      <w:kern w:val="28"/>
      <w:sz w:val="72"/>
      <w:szCs w:val="72"/>
    </w:rPr>
  </w:style>
  <w:style w:type="character" w:customStyle="1" w:styleId="TtuloCar">
    <w:name w:val="Título Car"/>
    <w:link w:val="Ttulo"/>
    <w:uiPriority w:val="10"/>
    <w:rsid w:val="003B2F8A"/>
    <w:rPr>
      <w:rFonts w:ascii="Arial Black" w:eastAsia="Times New Roman" w:hAnsi="Arial Black" w:cs="Times New Roman"/>
      <w:caps/>
      <w:color w:val="000000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B2F8A"/>
    <w:pPr>
      <w:numPr>
        <w:ilvl w:val="1"/>
      </w:numPr>
    </w:pPr>
    <w:rPr>
      <w:rFonts w:ascii="Arial Black" w:hAnsi="Arial Black"/>
      <w:iCs/>
      <w:caps/>
      <w:color w:val="D1282E"/>
      <w:sz w:val="36"/>
      <w:szCs w:val="36"/>
    </w:rPr>
  </w:style>
  <w:style w:type="character" w:customStyle="1" w:styleId="SubttuloCar">
    <w:name w:val="Subtítulo Car"/>
    <w:link w:val="Subttulo"/>
    <w:uiPriority w:val="11"/>
    <w:rsid w:val="003B2F8A"/>
    <w:rPr>
      <w:rFonts w:ascii="Arial Black" w:eastAsia="Times New Roman" w:hAnsi="Arial Black" w:cs="Times New Roman"/>
      <w:iCs/>
      <w:caps/>
      <w:color w:val="D1282E"/>
      <w:sz w:val="36"/>
      <w:szCs w:val="36"/>
    </w:rPr>
  </w:style>
  <w:style w:type="character" w:styleId="Textoennegrita">
    <w:name w:val="Strong"/>
    <w:uiPriority w:val="22"/>
    <w:qFormat/>
    <w:rsid w:val="003B2F8A"/>
    <w:rPr>
      <w:b/>
      <w:bCs/>
    </w:rPr>
  </w:style>
  <w:style w:type="character" w:styleId="nfasis">
    <w:name w:val="Emphasis"/>
    <w:uiPriority w:val="20"/>
    <w:qFormat/>
    <w:rsid w:val="003B2F8A"/>
    <w:rPr>
      <w:i/>
      <w:iCs/>
    </w:rPr>
  </w:style>
  <w:style w:type="paragraph" w:styleId="Sinespaciado">
    <w:name w:val="No Spacing"/>
    <w:link w:val="SinespaciadoCar"/>
    <w:uiPriority w:val="1"/>
    <w:qFormat/>
    <w:rsid w:val="003B2F8A"/>
    <w:rPr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2F8A"/>
  </w:style>
  <w:style w:type="paragraph" w:styleId="Prrafodelista">
    <w:name w:val="List Paragraph"/>
    <w:basedOn w:val="Normal"/>
    <w:uiPriority w:val="34"/>
    <w:qFormat/>
    <w:rsid w:val="003B2F8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B2F8A"/>
    <w:pPr>
      <w:spacing w:line="360" w:lineRule="auto"/>
    </w:pPr>
    <w:rPr>
      <w:i/>
      <w:iCs/>
      <w:color w:val="7A7A7A"/>
      <w:sz w:val="28"/>
    </w:rPr>
  </w:style>
  <w:style w:type="character" w:customStyle="1" w:styleId="CitaCar">
    <w:name w:val="Cita Car"/>
    <w:link w:val="Cita"/>
    <w:uiPriority w:val="29"/>
    <w:rsid w:val="003B2F8A"/>
    <w:rPr>
      <w:i/>
      <w:iCs/>
      <w:color w:val="7A7A7A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2F8A"/>
    <w:pPr>
      <w:pBdr>
        <w:top w:val="single" w:sz="36" w:space="5" w:color="000000"/>
        <w:bottom w:val="single" w:sz="18" w:space="5" w:color="D1282E"/>
      </w:pBdr>
      <w:spacing w:before="200" w:after="280" w:line="360" w:lineRule="auto"/>
    </w:pPr>
    <w:rPr>
      <w:b/>
      <w:bCs/>
      <w:i/>
      <w:iCs/>
      <w:color w:val="7F7F7F"/>
      <w:sz w:val="26"/>
    </w:rPr>
  </w:style>
  <w:style w:type="character" w:customStyle="1" w:styleId="CitadestacadaCar">
    <w:name w:val="Cita destacada Car"/>
    <w:link w:val="Citadestacada"/>
    <w:uiPriority w:val="30"/>
    <w:rsid w:val="003B2F8A"/>
    <w:rPr>
      <w:b/>
      <w:bCs/>
      <w:i/>
      <w:iCs/>
      <w:color w:val="7F7F7F"/>
      <w:sz w:val="26"/>
    </w:rPr>
  </w:style>
  <w:style w:type="character" w:styleId="nfasissutil">
    <w:name w:val="Subtle Emphasis"/>
    <w:uiPriority w:val="19"/>
    <w:qFormat/>
    <w:rsid w:val="003B2F8A"/>
    <w:rPr>
      <w:i/>
      <w:iCs/>
      <w:color w:val="7A7A7A"/>
    </w:rPr>
  </w:style>
  <w:style w:type="character" w:styleId="nfasisintenso">
    <w:name w:val="Intense Emphasis"/>
    <w:uiPriority w:val="21"/>
    <w:qFormat/>
    <w:rsid w:val="003B2F8A"/>
    <w:rPr>
      <w:b/>
      <w:bCs/>
      <w:i/>
      <w:iCs/>
      <w:color w:val="D1282E"/>
    </w:rPr>
  </w:style>
  <w:style w:type="character" w:styleId="Referenciasutil">
    <w:name w:val="Subtle Reference"/>
    <w:uiPriority w:val="31"/>
    <w:qFormat/>
    <w:rsid w:val="003B2F8A"/>
    <w:rPr>
      <w:rFonts w:ascii="Arial" w:hAnsi="Arial"/>
      <w:smallCaps/>
      <w:color w:val="F5C201"/>
      <w:sz w:val="22"/>
      <w:u w:val="none"/>
    </w:rPr>
  </w:style>
  <w:style w:type="character" w:styleId="Referenciaintensa">
    <w:name w:val="Intense Reference"/>
    <w:uiPriority w:val="32"/>
    <w:qFormat/>
    <w:rsid w:val="003B2F8A"/>
    <w:rPr>
      <w:rFonts w:ascii="Arial" w:hAnsi="Arial"/>
      <w:b/>
      <w:bCs/>
      <w:caps/>
      <w:color w:val="F5C201"/>
      <w:spacing w:val="5"/>
      <w:sz w:val="22"/>
      <w:u w:val="single"/>
    </w:rPr>
  </w:style>
  <w:style w:type="character" w:styleId="Ttulodellibro">
    <w:name w:val="Book Title"/>
    <w:uiPriority w:val="33"/>
    <w:qFormat/>
    <w:rsid w:val="003B2F8A"/>
    <w:rPr>
      <w:rFonts w:ascii="Arial" w:hAnsi="Arial"/>
      <w:b/>
      <w:bCs/>
      <w:caps/>
      <w:color w:val="3D3D3D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B2F8A"/>
    <w:pPr>
      <w:outlineLvl w:val="9"/>
    </w:pPr>
  </w:style>
  <w:style w:type="paragraph" w:styleId="Textodeglobo">
    <w:name w:val="Balloon Text"/>
    <w:basedOn w:val="Normal"/>
    <w:link w:val="TextodegloboCar"/>
    <w:unhideWhenUsed/>
    <w:rsid w:val="003B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2F8A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rsid w:val="003B2F8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B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F8A"/>
  </w:style>
  <w:style w:type="paragraph" w:styleId="Piedepgina">
    <w:name w:val="footer"/>
    <w:basedOn w:val="Normal"/>
    <w:link w:val="PiedepginaCar"/>
    <w:uiPriority w:val="99"/>
    <w:unhideWhenUsed/>
    <w:rsid w:val="003B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F8A"/>
  </w:style>
  <w:style w:type="character" w:styleId="Hipervnculo">
    <w:name w:val="Hyperlink"/>
    <w:uiPriority w:val="99"/>
    <w:unhideWhenUsed/>
    <w:rsid w:val="006D6CFE"/>
    <w:rPr>
      <w:color w:val="CC9900"/>
      <w:u w:val="single"/>
    </w:rPr>
  </w:style>
  <w:style w:type="character" w:styleId="Hipervnculovisitado">
    <w:name w:val="FollowedHyperlink"/>
    <w:uiPriority w:val="99"/>
    <w:semiHidden/>
    <w:unhideWhenUsed/>
    <w:rsid w:val="00951355"/>
    <w:rPr>
      <w:color w:val="969696"/>
      <w:u w:val="single"/>
    </w:rPr>
  </w:style>
  <w:style w:type="character" w:customStyle="1" w:styleId="WW8Num9z2">
    <w:name w:val="WW8Num9z2"/>
    <w:rsid w:val="00CA4D11"/>
    <w:rPr>
      <w:rFonts w:ascii="Wingdings" w:hAnsi="Wingdings"/>
    </w:rPr>
  </w:style>
  <w:style w:type="paragraph" w:customStyle="1" w:styleId="Preformatted">
    <w:name w:val="Preformatted"/>
    <w:basedOn w:val="Normal"/>
    <w:rsid w:val="006922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/>
      <w:sz w:val="20"/>
      <w:szCs w:val="20"/>
      <w:lang w:val="es-MX" w:eastAsia="ar-SA"/>
    </w:rPr>
  </w:style>
  <w:style w:type="character" w:customStyle="1" w:styleId="apple-style-span">
    <w:name w:val="apple-style-span"/>
    <w:rsid w:val="00692206"/>
  </w:style>
  <w:style w:type="paragraph" w:styleId="Textonotapie">
    <w:name w:val="footnote text"/>
    <w:basedOn w:val="Normal"/>
    <w:link w:val="TextonotapieCar"/>
    <w:uiPriority w:val="99"/>
    <w:unhideWhenUsed/>
    <w:rsid w:val="005F6A5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6A53"/>
    <w:rPr>
      <w:rFonts w:ascii="Times New Roman" w:hAnsi="Times New Roman"/>
      <w:lang w:val="x-none" w:eastAsia="x-none"/>
    </w:rPr>
  </w:style>
  <w:style w:type="character" w:styleId="Refdenotaalpie">
    <w:name w:val="footnote reference"/>
    <w:uiPriority w:val="99"/>
    <w:semiHidden/>
    <w:unhideWhenUsed/>
    <w:rsid w:val="005F6A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8A"/>
    <w:pPr>
      <w:spacing w:after="200" w:line="288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B2F8A"/>
    <w:pPr>
      <w:keepNext/>
      <w:keepLines/>
      <w:spacing w:before="480" w:after="0"/>
      <w:outlineLvl w:val="0"/>
    </w:pPr>
    <w:rPr>
      <w:rFonts w:ascii="Arial Black" w:hAnsi="Arial Black"/>
      <w:bCs/>
      <w:caps/>
      <w:color w:val="7A7A7A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2F8A"/>
    <w:pPr>
      <w:keepNext/>
      <w:keepLines/>
      <w:spacing w:before="200" w:after="0"/>
      <w:outlineLvl w:val="1"/>
    </w:pPr>
    <w:rPr>
      <w:rFonts w:ascii="Arial Black" w:hAnsi="Arial Black"/>
      <w:b/>
      <w:bCs/>
      <w:color w:val="7A7A7A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2F8A"/>
    <w:pPr>
      <w:keepNext/>
      <w:keepLines/>
      <w:spacing w:before="60" w:after="0" w:line="240" w:lineRule="auto"/>
      <w:outlineLvl w:val="2"/>
    </w:pPr>
    <w:rPr>
      <w:b/>
      <w:bCs/>
      <w:caps/>
      <w:color w:val="D1282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2F8A"/>
    <w:pPr>
      <w:keepNext/>
      <w:keepLines/>
      <w:spacing w:before="200" w:after="0"/>
      <w:outlineLvl w:val="3"/>
    </w:pPr>
    <w:rPr>
      <w:rFonts w:ascii="Arial Black" w:hAnsi="Arial Black"/>
      <w:bCs/>
      <w:i/>
      <w:iCs/>
      <w:color w:val="7A7A7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2F8A"/>
    <w:pPr>
      <w:keepNext/>
      <w:keepLines/>
      <w:spacing w:before="200" w:after="0"/>
      <w:outlineLvl w:val="4"/>
    </w:pPr>
    <w:rPr>
      <w:b/>
      <w:color w:val="5B5B5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2F8A"/>
    <w:pPr>
      <w:keepNext/>
      <w:keepLines/>
      <w:spacing w:before="200" w:after="0"/>
      <w:outlineLvl w:val="5"/>
    </w:pPr>
    <w:rPr>
      <w:rFonts w:ascii="Arial Black" w:hAnsi="Arial Black"/>
      <w:i/>
      <w:iCs/>
      <w:color w:val="5B5B5B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2F8A"/>
    <w:pPr>
      <w:keepNext/>
      <w:keepLines/>
      <w:spacing w:before="200" w:after="0"/>
      <w:outlineLvl w:val="6"/>
    </w:pPr>
    <w:rPr>
      <w:b/>
      <w:iCs/>
      <w:color w:val="D1282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2F8A"/>
    <w:pPr>
      <w:keepNext/>
      <w:keepLines/>
      <w:spacing w:before="200" w:after="0"/>
      <w:outlineLvl w:val="7"/>
    </w:pPr>
    <w:rPr>
      <w:rFonts w:ascii="Arial Black" w:hAnsi="Arial Black"/>
      <w:color w:val="7A7A7A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2F8A"/>
    <w:pPr>
      <w:keepNext/>
      <w:keepLines/>
      <w:spacing w:before="200" w:after="0"/>
      <w:outlineLvl w:val="8"/>
    </w:pPr>
    <w:rPr>
      <w:rFonts w:ascii="Arial Black" w:hAnsi="Arial Black"/>
      <w:i/>
      <w:iCs/>
      <w:color w:val="5B5B5B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B2F8A"/>
    <w:rPr>
      <w:rFonts w:ascii="Arial Black" w:eastAsia="Times New Roman" w:hAnsi="Arial Black" w:cs="Times New Roman"/>
      <w:bCs/>
      <w:caps/>
      <w:color w:val="7A7A7A"/>
      <w:sz w:val="28"/>
      <w:szCs w:val="28"/>
    </w:rPr>
  </w:style>
  <w:style w:type="character" w:customStyle="1" w:styleId="Ttulo2Car">
    <w:name w:val="Título 2 Car"/>
    <w:link w:val="Ttulo2"/>
    <w:uiPriority w:val="9"/>
    <w:rsid w:val="003B2F8A"/>
    <w:rPr>
      <w:rFonts w:ascii="Arial Black" w:eastAsia="Times New Roman" w:hAnsi="Arial Black" w:cs="Times New Roman"/>
      <w:b/>
      <w:bCs/>
      <w:color w:val="7A7A7A"/>
      <w:sz w:val="26"/>
      <w:szCs w:val="26"/>
    </w:rPr>
  </w:style>
  <w:style w:type="character" w:customStyle="1" w:styleId="Ttulo3Car">
    <w:name w:val="Título 3 Car"/>
    <w:link w:val="Ttulo3"/>
    <w:uiPriority w:val="9"/>
    <w:rsid w:val="003B2F8A"/>
    <w:rPr>
      <w:rFonts w:eastAsia="Times New Roman" w:cs="Times New Roman"/>
      <w:b/>
      <w:bCs/>
      <w:caps/>
      <w:color w:val="D1282E"/>
    </w:rPr>
  </w:style>
  <w:style w:type="character" w:customStyle="1" w:styleId="Ttulo4Car">
    <w:name w:val="Título 4 Car"/>
    <w:link w:val="Ttulo4"/>
    <w:uiPriority w:val="9"/>
    <w:semiHidden/>
    <w:rsid w:val="003B2F8A"/>
    <w:rPr>
      <w:rFonts w:ascii="Arial Black" w:eastAsia="Times New Roman" w:hAnsi="Arial Black" w:cs="Times New Roman"/>
      <w:bCs/>
      <w:i/>
      <w:iCs/>
      <w:color w:val="7A7A7A"/>
    </w:rPr>
  </w:style>
  <w:style w:type="character" w:customStyle="1" w:styleId="Ttulo5Car">
    <w:name w:val="Título 5 Car"/>
    <w:link w:val="Ttulo5"/>
    <w:uiPriority w:val="9"/>
    <w:semiHidden/>
    <w:rsid w:val="003B2F8A"/>
    <w:rPr>
      <w:rFonts w:eastAsia="Times New Roman" w:cs="Times New Roman"/>
      <w:b/>
      <w:color w:val="5B5B5B"/>
    </w:rPr>
  </w:style>
  <w:style w:type="character" w:customStyle="1" w:styleId="Ttulo6Car">
    <w:name w:val="Título 6 Car"/>
    <w:link w:val="Ttulo6"/>
    <w:uiPriority w:val="9"/>
    <w:semiHidden/>
    <w:rsid w:val="003B2F8A"/>
    <w:rPr>
      <w:rFonts w:ascii="Arial Black" w:eastAsia="Times New Roman" w:hAnsi="Arial Black" w:cs="Times New Roman"/>
      <w:i/>
      <w:iCs/>
      <w:color w:val="5B5B5B"/>
    </w:rPr>
  </w:style>
  <w:style w:type="character" w:customStyle="1" w:styleId="Ttulo7Car">
    <w:name w:val="Título 7 Car"/>
    <w:link w:val="Ttulo7"/>
    <w:uiPriority w:val="9"/>
    <w:semiHidden/>
    <w:rsid w:val="003B2F8A"/>
    <w:rPr>
      <w:rFonts w:eastAsia="Times New Roman" w:cs="Times New Roman"/>
      <w:b/>
      <w:iCs/>
      <w:color w:val="D1282E"/>
    </w:rPr>
  </w:style>
  <w:style w:type="character" w:customStyle="1" w:styleId="Ttulo8Car">
    <w:name w:val="Título 8 Car"/>
    <w:link w:val="Ttulo8"/>
    <w:uiPriority w:val="9"/>
    <w:semiHidden/>
    <w:rsid w:val="003B2F8A"/>
    <w:rPr>
      <w:rFonts w:ascii="Arial Black" w:eastAsia="Times New Roman" w:hAnsi="Arial Black" w:cs="Times New Roman"/>
      <w:color w:val="7A7A7A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B2F8A"/>
    <w:rPr>
      <w:rFonts w:ascii="Arial Black" w:eastAsia="Times New Roman" w:hAnsi="Arial Black" w:cs="Times New Roman"/>
      <w:i/>
      <w:iCs/>
      <w:color w:val="5B5B5B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3B2F8A"/>
    <w:pPr>
      <w:spacing w:line="240" w:lineRule="auto"/>
    </w:pPr>
    <w:rPr>
      <w:bCs/>
      <w:caps/>
      <w:color w:val="7A7A7A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B2F8A"/>
    <w:pPr>
      <w:spacing w:before="360" w:after="60" w:line="240" w:lineRule="auto"/>
      <w:contextualSpacing/>
    </w:pPr>
    <w:rPr>
      <w:rFonts w:ascii="Arial Black" w:hAnsi="Arial Black"/>
      <w:caps/>
      <w:color w:val="000000"/>
      <w:spacing w:val="-20"/>
      <w:kern w:val="28"/>
      <w:sz w:val="72"/>
      <w:szCs w:val="72"/>
    </w:rPr>
  </w:style>
  <w:style w:type="character" w:customStyle="1" w:styleId="TtuloCar">
    <w:name w:val="Título Car"/>
    <w:link w:val="Ttulo"/>
    <w:uiPriority w:val="10"/>
    <w:rsid w:val="003B2F8A"/>
    <w:rPr>
      <w:rFonts w:ascii="Arial Black" w:eastAsia="Times New Roman" w:hAnsi="Arial Black" w:cs="Times New Roman"/>
      <w:caps/>
      <w:color w:val="000000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B2F8A"/>
    <w:pPr>
      <w:numPr>
        <w:ilvl w:val="1"/>
      </w:numPr>
    </w:pPr>
    <w:rPr>
      <w:rFonts w:ascii="Arial Black" w:hAnsi="Arial Black"/>
      <w:iCs/>
      <w:caps/>
      <w:color w:val="D1282E"/>
      <w:sz w:val="36"/>
      <w:szCs w:val="36"/>
    </w:rPr>
  </w:style>
  <w:style w:type="character" w:customStyle="1" w:styleId="SubttuloCar">
    <w:name w:val="Subtítulo Car"/>
    <w:link w:val="Subttulo"/>
    <w:uiPriority w:val="11"/>
    <w:rsid w:val="003B2F8A"/>
    <w:rPr>
      <w:rFonts w:ascii="Arial Black" w:eastAsia="Times New Roman" w:hAnsi="Arial Black" w:cs="Times New Roman"/>
      <w:iCs/>
      <w:caps/>
      <w:color w:val="D1282E"/>
      <w:sz w:val="36"/>
      <w:szCs w:val="36"/>
    </w:rPr>
  </w:style>
  <w:style w:type="character" w:styleId="Textoennegrita">
    <w:name w:val="Strong"/>
    <w:uiPriority w:val="22"/>
    <w:qFormat/>
    <w:rsid w:val="003B2F8A"/>
    <w:rPr>
      <w:b/>
      <w:bCs/>
    </w:rPr>
  </w:style>
  <w:style w:type="character" w:styleId="nfasis">
    <w:name w:val="Emphasis"/>
    <w:uiPriority w:val="20"/>
    <w:qFormat/>
    <w:rsid w:val="003B2F8A"/>
    <w:rPr>
      <w:i/>
      <w:iCs/>
    </w:rPr>
  </w:style>
  <w:style w:type="paragraph" w:styleId="Sinespaciado">
    <w:name w:val="No Spacing"/>
    <w:link w:val="SinespaciadoCar"/>
    <w:uiPriority w:val="1"/>
    <w:qFormat/>
    <w:rsid w:val="003B2F8A"/>
    <w:rPr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2F8A"/>
  </w:style>
  <w:style w:type="paragraph" w:styleId="Prrafodelista">
    <w:name w:val="List Paragraph"/>
    <w:basedOn w:val="Normal"/>
    <w:uiPriority w:val="34"/>
    <w:qFormat/>
    <w:rsid w:val="003B2F8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B2F8A"/>
    <w:pPr>
      <w:spacing w:line="360" w:lineRule="auto"/>
    </w:pPr>
    <w:rPr>
      <w:i/>
      <w:iCs/>
      <w:color w:val="7A7A7A"/>
      <w:sz w:val="28"/>
    </w:rPr>
  </w:style>
  <w:style w:type="character" w:customStyle="1" w:styleId="CitaCar">
    <w:name w:val="Cita Car"/>
    <w:link w:val="Cita"/>
    <w:uiPriority w:val="29"/>
    <w:rsid w:val="003B2F8A"/>
    <w:rPr>
      <w:i/>
      <w:iCs/>
      <w:color w:val="7A7A7A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2F8A"/>
    <w:pPr>
      <w:pBdr>
        <w:top w:val="single" w:sz="36" w:space="5" w:color="000000"/>
        <w:bottom w:val="single" w:sz="18" w:space="5" w:color="D1282E"/>
      </w:pBdr>
      <w:spacing w:before="200" w:after="280" w:line="360" w:lineRule="auto"/>
    </w:pPr>
    <w:rPr>
      <w:b/>
      <w:bCs/>
      <w:i/>
      <w:iCs/>
      <w:color w:val="7F7F7F"/>
      <w:sz w:val="26"/>
    </w:rPr>
  </w:style>
  <w:style w:type="character" w:customStyle="1" w:styleId="CitadestacadaCar">
    <w:name w:val="Cita destacada Car"/>
    <w:link w:val="Citadestacada"/>
    <w:uiPriority w:val="30"/>
    <w:rsid w:val="003B2F8A"/>
    <w:rPr>
      <w:b/>
      <w:bCs/>
      <w:i/>
      <w:iCs/>
      <w:color w:val="7F7F7F"/>
      <w:sz w:val="26"/>
    </w:rPr>
  </w:style>
  <w:style w:type="character" w:styleId="nfasissutil">
    <w:name w:val="Subtle Emphasis"/>
    <w:uiPriority w:val="19"/>
    <w:qFormat/>
    <w:rsid w:val="003B2F8A"/>
    <w:rPr>
      <w:i/>
      <w:iCs/>
      <w:color w:val="7A7A7A"/>
    </w:rPr>
  </w:style>
  <w:style w:type="character" w:styleId="nfasisintenso">
    <w:name w:val="Intense Emphasis"/>
    <w:uiPriority w:val="21"/>
    <w:qFormat/>
    <w:rsid w:val="003B2F8A"/>
    <w:rPr>
      <w:b/>
      <w:bCs/>
      <w:i/>
      <w:iCs/>
      <w:color w:val="D1282E"/>
    </w:rPr>
  </w:style>
  <w:style w:type="character" w:styleId="Referenciasutil">
    <w:name w:val="Subtle Reference"/>
    <w:uiPriority w:val="31"/>
    <w:qFormat/>
    <w:rsid w:val="003B2F8A"/>
    <w:rPr>
      <w:rFonts w:ascii="Arial" w:hAnsi="Arial"/>
      <w:smallCaps/>
      <w:color w:val="F5C201"/>
      <w:sz w:val="22"/>
      <w:u w:val="none"/>
    </w:rPr>
  </w:style>
  <w:style w:type="character" w:styleId="Referenciaintensa">
    <w:name w:val="Intense Reference"/>
    <w:uiPriority w:val="32"/>
    <w:qFormat/>
    <w:rsid w:val="003B2F8A"/>
    <w:rPr>
      <w:rFonts w:ascii="Arial" w:hAnsi="Arial"/>
      <w:b/>
      <w:bCs/>
      <w:caps/>
      <w:color w:val="F5C201"/>
      <w:spacing w:val="5"/>
      <w:sz w:val="22"/>
      <w:u w:val="single"/>
    </w:rPr>
  </w:style>
  <w:style w:type="character" w:styleId="Ttulodellibro">
    <w:name w:val="Book Title"/>
    <w:uiPriority w:val="33"/>
    <w:qFormat/>
    <w:rsid w:val="003B2F8A"/>
    <w:rPr>
      <w:rFonts w:ascii="Arial" w:hAnsi="Arial"/>
      <w:b/>
      <w:bCs/>
      <w:caps/>
      <w:color w:val="3D3D3D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B2F8A"/>
    <w:pPr>
      <w:outlineLvl w:val="9"/>
    </w:pPr>
  </w:style>
  <w:style w:type="paragraph" w:styleId="Textodeglobo">
    <w:name w:val="Balloon Text"/>
    <w:basedOn w:val="Normal"/>
    <w:link w:val="TextodegloboCar"/>
    <w:unhideWhenUsed/>
    <w:rsid w:val="003B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2F8A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rsid w:val="003B2F8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B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F8A"/>
  </w:style>
  <w:style w:type="paragraph" w:styleId="Piedepgina">
    <w:name w:val="footer"/>
    <w:basedOn w:val="Normal"/>
    <w:link w:val="PiedepginaCar"/>
    <w:uiPriority w:val="99"/>
    <w:unhideWhenUsed/>
    <w:rsid w:val="003B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F8A"/>
  </w:style>
  <w:style w:type="character" w:styleId="Hipervnculo">
    <w:name w:val="Hyperlink"/>
    <w:uiPriority w:val="99"/>
    <w:unhideWhenUsed/>
    <w:rsid w:val="006D6CFE"/>
    <w:rPr>
      <w:color w:val="CC9900"/>
      <w:u w:val="single"/>
    </w:rPr>
  </w:style>
  <w:style w:type="character" w:styleId="Hipervnculovisitado">
    <w:name w:val="FollowedHyperlink"/>
    <w:uiPriority w:val="99"/>
    <w:semiHidden/>
    <w:unhideWhenUsed/>
    <w:rsid w:val="00951355"/>
    <w:rPr>
      <w:color w:val="969696"/>
      <w:u w:val="single"/>
    </w:rPr>
  </w:style>
  <w:style w:type="character" w:customStyle="1" w:styleId="WW8Num9z2">
    <w:name w:val="WW8Num9z2"/>
    <w:rsid w:val="00CA4D11"/>
    <w:rPr>
      <w:rFonts w:ascii="Wingdings" w:hAnsi="Wingdings"/>
    </w:rPr>
  </w:style>
  <w:style w:type="paragraph" w:customStyle="1" w:styleId="Preformatted">
    <w:name w:val="Preformatted"/>
    <w:basedOn w:val="Normal"/>
    <w:rsid w:val="006922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/>
      <w:sz w:val="20"/>
      <w:szCs w:val="20"/>
      <w:lang w:val="es-MX" w:eastAsia="ar-SA"/>
    </w:rPr>
  </w:style>
  <w:style w:type="character" w:customStyle="1" w:styleId="apple-style-span">
    <w:name w:val="apple-style-span"/>
    <w:rsid w:val="00692206"/>
  </w:style>
  <w:style w:type="paragraph" w:styleId="Textonotapie">
    <w:name w:val="footnote text"/>
    <w:basedOn w:val="Normal"/>
    <w:link w:val="TextonotapieCar"/>
    <w:uiPriority w:val="99"/>
    <w:unhideWhenUsed/>
    <w:rsid w:val="005F6A5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6A53"/>
    <w:rPr>
      <w:rFonts w:ascii="Times New Roman" w:hAnsi="Times New Roman"/>
      <w:lang w:val="x-none" w:eastAsia="x-none"/>
    </w:rPr>
  </w:style>
  <w:style w:type="character" w:styleId="Refdenotaalpie">
    <w:name w:val="footnote reference"/>
    <w:uiPriority w:val="99"/>
    <w:semiHidden/>
    <w:unhideWhenUsed/>
    <w:rsid w:val="005F6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D6EB-4F1D-444C-BF36-C93FEBAF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22</TotalTime>
  <Pages>7</Pages>
  <Words>2152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CURSO </vt:lpstr>
    </vt:vector>
  </TitlesOfParts>
  <Company>Luffi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CURSO </dc:title>
  <dc:subject>descripción del curso</dc:subject>
  <dc:creator>Luffi</dc:creator>
  <cp:keywords/>
  <cp:lastModifiedBy>Usuario</cp:lastModifiedBy>
  <cp:revision>18</cp:revision>
  <cp:lastPrinted>2013-09-06T22:04:00Z</cp:lastPrinted>
  <dcterms:created xsi:type="dcterms:W3CDTF">2013-09-04T00:21:00Z</dcterms:created>
  <dcterms:modified xsi:type="dcterms:W3CDTF">2013-11-01T22:12:00Z</dcterms:modified>
</cp:coreProperties>
</file>